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AF" w:rsidRPr="00910CDB" w:rsidRDefault="006237AF" w:rsidP="00294781">
      <w:pPr>
        <w:spacing w:after="120" w:line="264" w:lineRule="auto"/>
        <w:jc w:val="center"/>
        <w:rPr>
          <w:b/>
          <w:bCs/>
          <w:sz w:val="24"/>
          <w:szCs w:val="24"/>
        </w:rPr>
      </w:pPr>
      <w:r w:rsidRPr="00910CDB">
        <w:rPr>
          <w:b/>
          <w:bCs/>
          <w:sz w:val="24"/>
          <w:szCs w:val="24"/>
        </w:rPr>
        <w:t>Highlights and Decisions</w:t>
      </w:r>
      <w:r w:rsidRPr="00910CDB">
        <w:rPr>
          <w:b/>
          <w:bCs/>
          <w:sz w:val="24"/>
          <w:szCs w:val="24"/>
        </w:rPr>
        <w:br/>
      </w:r>
      <w:proofErr w:type="gramStart"/>
      <w:r w:rsidRPr="00910CDB">
        <w:rPr>
          <w:b/>
          <w:bCs/>
          <w:sz w:val="24"/>
          <w:szCs w:val="24"/>
        </w:rPr>
        <w:t>The</w:t>
      </w:r>
      <w:proofErr w:type="gramEnd"/>
      <w:r w:rsidRPr="00910CDB">
        <w:rPr>
          <w:b/>
          <w:bCs/>
          <w:sz w:val="24"/>
          <w:szCs w:val="24"/>
        </w:rPr>
        <w:t xml:space="preserve"> Canadian Council of Churches Gov</w:t>
      </w:r>
      <w:r w:rsidR="007C4DB6" w:rsidRPr="00910CDB">
        <w:rPr>
          <w:b/>
          <w:bCs/>
          <w:sz w:val="24"/>
          <w:szCs w:val="24"/>
        </w:rPr>
        <w:t>erning Board Meeting</w:t>
      </w:r>
      <w:r w:rsidR="007C4DB6" w:rsidRPr="00910CDB">
        <w:rPr>
          <w:b/>
          <w:bCs/>
          <w:sz w:val="24"/>
          <w:szCs w:val="24"/>
        </w:rPr>
        <w:br/>
      </w:r>
      <w:r w:rsidR="005040BC">
        <w:rPr>
          <w:b/>
          <w:bCs/>
          <w:sz w:val="24"/>
          <w:szCs w:val="24"/>
        </w:rPr>
        <w:t>November 16-18</w:t>
      </w:r>
      <w:r w:rsidR="00404FDA">
        <w:rPr>
          <w:b/>
          <w:bCs/>
          <w:sz w:val="24"/>
          <w:szCs w:val="24"/>
        </w:rPr>
        <w:t>, 2016</w:t>
      </w:r>
      <w:r w:rsidRPr="00910CDB">
        <w:rPr>
          <w:b/>
          <w:bCs/>
          <w:sz w:val="24"/>
          <w:szCs w:val="24"/>
        </w:rPr>
        <w:t xml:space="preserve"> – </w:t>
      </w:r>
      <w:r w:rsidR="00134044" w:rsidRPr="00910CDB">
        <w:rPr>
          <w:b/>
          <w:bCs/>
          <w:sz w:val="24"/>
          <w:szCs w:val="24"/>
        </w:rPr>
        <w:t>Crieff Hills Retreat Centre</w:t>
      </w:r>
      <w:r w:rsidRPr="00910CDB">
        <w:rPr>
          <w:b/>
          <w:bCs/>
          <w:sz w:val="24"/>
          <w:szCs w:val="24"/>
        </w:rPr>
        <w:t xml:space="preserve">, </w:t>
      </w:r>
      <w:r w:rsidR="00134044" w:rsidRPr="00910CDB">
        <w:rPr>
          <w:b/>
          <w:bCs/>
          <w:sz w:val="24"/>
          <w:szCs w:val="24"/>
        </w:rPr>
        <w:t>Puslinch</w:t>
      </w:r>
      <w:r w:rsidRPr="00910CDB">
        <w:rPr>
          <w:b/>
          <w:bCs/>
          <w:sz w:val="24"/>
          <w:szCs w:val="24"/>
        </w:rPr>
        <w:t>, ON</w:t>
      </w:r>
    </w:p>
    <w:p w:rsidR="00423F77" w:rsidRPr="00910CDB" w:rsidRDefault="006237AF" w:rsidP="007F77FE">
      <w:pPr>
        <w:spacing w:after="120" w:line="240" w:lineRule="auto"/>
        <w:jc w:val="both"/>
        <w:rPr>
          <w:rFonts w:cs="Palatino"/>
        </w:rPr>
      </w:pPr>
      <w:r w:rsidRPr="00910CDB">
        <w:rPr>
          <w:rFonts w:cs="Palatino"/>
        </w:rPr>
        <w:t xml:space="preserve">The </w:t>
      </w:r>
      <w:hyperlink r:id="rId8" w:history="1">
        <w:r w:rsidRPr="00910CDB">
          <w:rPr>
            <w:rStyle w:val="Hyperlink"/>
            <w:rFonts w:cs="Palatino"/>
            <w:color w:val="auto"/>
          </w:rPr>
          <w:t>Canadian Council of Churches</w:t>
        </w:r>
      </w:hyperlink>
      <w:r w:rsidRPr="00910CDB">
        <w:rPr>
          <w:rFonts w:cs="Palatino"/>
        </w:rPr>
        <w:t xml:space="preserve"> </w:t>
      </w:r>
      <w:r w:rsidR="00852B83">
        <w:rPr>
          <w:rFonts w:cs="Palatino"/>
        </w:rPr>
        <w:t xml:space="preserve">(the Council) </w:t>
      </w:r>
      <w:r w:rsidR="007C4DB6" w:rsidRPr="00910CDB">
        <w:rPr>
          <w:rFonts w:cs="Arial"/>
        </w:rPr>
        <w:t xml:space="preserve">is the </w:t>
      </w:r>
      <w:r w:rsidR="000C6213" w:rsidRPr="00910CDB">
        <w:rPr>
          <w:rFonts w:cs="Arial"/>
        </w:rPr>
        <w:t>broadest and most inclusive</w:t>
      </w:r>
      <w:r w:rsidR="007C4DB6" w:rsidRPr="00910CDB">
        <w:rPr>
          <w:rFonts w:cs="Arial"/>
        </w:rPr>
        <w:t xml:space="preserve"> ecumenical body in </w:t>
      </w:r>
      <w:r w:rsidR="0007233D" w:rsidRPr="00910CDB">
        <w:rPr>
          <w:rFonts w:cs="Arial"/>
        </w:rPr>
        <w:t>Canada</w:t>
      </w:r>
      <w:r w:rsidR="007C4DB6" w:rsidRPr="00910CDB">
        <w:rPr>
          <w:rFonts w:cs="Arial"/>
        </w:rPr>
        <w:t xml:space="preserve">. The </w:t>
      </w:r>
      <w:r w:rsidR="00423F77" w:rsidRPr="00910CDB">
        <w:rPr>
          <w:rFonts w:cs="Palatino"/>
        </w:rPr>
        <w:t xml:space="preserve">Governing Board brings together representatives from </w:t>
      </w:r>
      <w:r w:rsidR="005040BC">
        <w:rPr>
          <w:rFonts w:cs="Arial"/>
        </w:rPr>
        <w:t>Anglican, Evangelical, Free Church,</w:t>
      </w:r>
      <w:r w:rsidR="000C6213" w:rsidRPr="00910CDB">
        <w:rPr>
          <w:rFonts w:cs="Arial"/>
        </w:rPr>
        <w:t xml:space="preserve"> Eastern</w:t>
      </w:r>
      <w:r w:rsidR="005040BC">
        <w:rPr>
          <w:rFonts w:cs="Arial"/>
        </w:rPr>
        <w:t xml:space="preserve"> Orthodox and Oriental Orthodox,</w:t>
      </w:r>
      <w:r w:rsidR="000C6213" w:rsidRPr="00910CDB">
        <w:rPr>
          <w:rFonts w:cs="Arial"/>
        </w:rPr>
        <w:t xml:space="preserve"> </w:t>
      </w:r>
      <w:r w:rsidR="005040BC">
        <w:rPr>
          <w:rFonts w:cs="Arial"/>
        </w:rPr>
        <w:t>Historic Reformed,</w:t>
      </w:r>
      <w:r w:rsidR="000C6213" w:rsidRPr="00910CDB">
        <w:rPr>
          <w:rFonts w:cs="Arial"/>
        </w:rPr>
        <w:t xml:space="preserve"> and Catholic</w:t>
      </w:r>
      <w:r w:rsidR="000C6213" w:rsidRPr="00910CDB">
        <w:rPr>
          <w:rFonts w:cs="Arial"/>
          <w:shd w:val="clear" w:color="auto" w:fill="F7F7F5"/>
        </w:rPr>
        <w:t xml:space="preserve"> </w:t>
      </w:r>
      <w:r w:rsidR="00423F77" w:rsidRPr="00910CDB">
        <w:rPr>
          <w:rFonts w:cs="Palatino"/>
        </w:rPr>
        <w:t xml:space="preserve">member </w:t>
      </w:r>
      <w:r w:rsidR="000C6213" w:rsidRPr="00910CDB">
        <w:rPr>
          <w:rFonts w:cs="Palatino"/>
        </w:rPr>
        <w:t>denominations</w:t>
      </w:r>
      <w:r w:rsidR="008F1317">
        <w:rPr>
          <w:rFonts w:cs="Palatino"/>
        </w:rPr>
        <w:t>.</w:t>
      </w:r>
    </w:p>
    <w:p w:rsidR="007F77FE" w:rsidRPr="00910CDB" w:rsidRDefault="007F77FE" w:rsidP="007F77FE">
      <w:pPr>
        <w:spacing w:after="120" w:line="240" w:lineRule="auto"/>
        <w:jc w:val="both"/>
        <w:rPr>
          <w:rFonts w:cs="Arial"/>
          <w:i/>
          <w:shd w:val="clear" w:color="auto" w:fill="FAFAF8"/>
        </w:rPr>
      </w:pPr>
      <w:r w:rsidRPr="00910CDB">
        <w:rPr>
          <w:i/>
        </w:rPr>
        <w:t>The purposes and functions of the Council shall be to serve God's mission in the world, to give expression to the unity which is offered to the world throu</w:t>
      </w:r>
      <w:bookmarkStart w:id="0" w:name="_GoBack"/>
      <w:bookmarkEnd w:id="0"/>
      <w:r w:rsidRPr="00910CDB">
        <w:rPr>
          <w:i/>
        </w:rPr>
        <w:t>gh Jesus Christ, to witness to the continuing renewal of the Church by the Holy Spirit, to promote the growth of ecumenical and missionary obedience among all Christians, and to facilitate common action by the member churches.</w:t>
      </w:r>
    </w:p>
    <w:p w:rsidR="00404FDA" w:rsidRDefault="006237AF" w:rsidP="007F77FE">
      <w:pPr>
        <w:spacing w:after="0" w:line="240" w:lineRule="auto"/>
        <w:jc w:val="both"/>
        <w:rPr>
          <w:rFonts w:cs="Palatino"/>
        </w:rPr>
      </w:pPr>
      <w:r w:rsidRPr="00910CDB">
        <w:rPr>
          <w:rFonts w:cs="Palatino"/>
        </w:rPr>
        <w:t xml:space="preserve">At this </w:t>
      </w:r>
      <w:r w:rsidR="00033BF3" w:rsidRPr="00910CDB">
        <w:rPr>
          <w:rFonts w:cs="Palatino"/>
        </w:rPr>
        <w:t xml:space="preserve">semi-annual meeting </w:t>
      </w:r>
      <w:r w:rsidR="00850BB6" w:rsidRPr="00910CDB">
        <w:rPr>
          <w:rFonts w:cs="Palatino"/>
        </w:rPr>
        <w:t xml:space="preserve">of the </w:t>
      </w:r>
      <w:r w:rsidR="00850BB6" w:rsidRPr="002E66AE">
        <w:rPr>
          <w:rFonts w:cs="Palatino"/>
        </w:rPr>
        <w:t>Governing Board</w:t>
      </w:r>
      <w:r w:rsidR="00850BB6" w:rsidRPr="00910CDB">
        <w:rPr>
          <w:rFonts w:cs="Palatino"/>
        </w:rPr>
        <w:t xml:space="preserve"> </w:t>
      </w:r>
      <w:proofErr w:type="gramStart"/>
      <w:r w:rsidR="009E216D" w:rsidRPr="00910CDB">
        <w:rPr>
          <w:rFonts w:cs="Palatino"/>
        </w:rPr>
        <w:t>we</w:t>
      </w:r>
      <w:proofErr w:type="gramEnd"/>
      <w:r w:rsidRPr="00910CDB">
        <w:rPr>
          <w:rFonts w:cs="Palatino"/>
        </w:rPr>
        <w:t>:</w:t>
      </w:r>
    </w:p>
    <w:p w:rsidR="00404FDA" w:rsidRDefault="009833B6" w:rsidP="009833B6">
      <w:pPr>
        <w:pStyle w:val="ListParagraph"/>
        <w:numPr>
          <w:ilvl w:val="0"/>
          <w:numId w:val="8"/>
        </w:numPr>
        <w:spacing w:after="0" w:line="240" w:lineRule="auto"/>
        <w:jc w:val="both"/>
        <w:rPr>
          <w:rFonts w:cs="Palatino"/>
        </w:rPr>
      </w:pPr>
      <w:r w:rsidRPr="00486F83">
        <w:rPr>
          <w:rFonts w:cs="Palatino"/>
          <w:b/>
          <w:i/>
        </w:rPr>
        <w:t>Shared</w:t>
      </w:r>
      <w:r>
        <w:rPr>
          <w:rFonts w:cs="Palatino"/>
        </w:rPr>
        <w:t xml:space="preserve"> </w:t>
      </w:r>
      <w:r w:rsidR="00852B83">
        <w:rPr>
          <w:rFonts w:cs="Palatino"/>
        </w:rPr>
        <w:t xml:space="preserve">important </w:t>
      </w:r>
      <w:r>
        <w:rPr>
          <w:rFonts w:cs="Palatino"/>
        </w:rPr>
        <w:t xml:space="preserve">news </w:t>
      </w:r>
      <w:r w:rsidR="00852B83">
        <w:rPr>
          <w:rFonts w:cs="Palatino"/>
        </w:rPr>
        <w:t>and prayer concerns of Christian denominations in Canada.</w:t>
      </w:r>
    </w:p>
    <w:p w:rsidR="009833B6" w:rsidRDefault="00306D73" w:rsidP="009833B6">
      <w:pPr>
        <w:pStyle w:val="ListParagraph"/>
        <w:numPr>
          <w:ilvl w:val="0"/>
          <w:numId w:val="8"/>
        </w:numPr>
        <w:spacing w:after="0" w:line="240" w:lineRule="auto"/>
        <w:jc w:val="both"/>
        <w:rPr>
          <w:rFonts w:cs="Palatino"/>
        </w:rPr>
      </w:pPr>
      <w:r>
        <w:rPr>
          <w:rFonts w:cs="Palatino"/>
          <w:b/>
          <w:i/>
        </w:rPr>
        <w:t xml:space="preserve">Resumed </w:t>
      </w:r>
      <w:r w:rsidRPr="00306D73">
        <w:rPr>
          <w:rFonts w:cs="Palatino"/>
        </w:rPr>
        <w:t xml:space="preserve">the </w:t>
      </w:r>
      <w:r>
        <w:rPr>
          <w:rFonts w:cs="Palatino"/>
        </w:rPr>
        <w:t xml:space="preserve">usual </w:t>
      </w:r>
      <w:r w:rsidRPr="00306D73">
        <w:rPr>
          <w:rFonts w:cs="Palatino"/>
        </w:rPr>
        <w:t>planning process</w:t>
      </w:r>
      <w:r>
        <w:rPr>
          <w:rFonts w:cs="Palatino"/>
          <w:b/>
          <w:i/>
        </w:rPr>
        <w:t xml:space="preserve"> </w:t>
      </w:r>
      <w:r w:rsidR="009833B6">
        <w:rPr>
          <w:rFonts w:cs="Palatino"/>
        </w:rPr>
        <w:t xml:space="preserve">to nominate new Executive Committee leadership for </w:t>
      </w:r>
      <w:r w:rsidR="00852B83">
        <w:rPr>
          <w:rFonts w:cs="Palatino"/>
        </w:rPr>
        <w:t xml:space="preserve">the Council </w:t>
      </w:r>
      <w:r w:rsidR="00265D1A">
        <w:rPr>
          <w:rFonts w:cs="Palatino"/>
        </w:rPr>
        <w:t>for the</w:t>
      </w:r>
      <w:r w:rsidR="00265D1A">
        <w:rPr>
          <w:rFonts w:cs="Palatino"/>
        </w:rPr>
        <w:br/>
      </w:r>
      <w:r w:rsidR="009833B6">
        <w:rPr>
          <w:rFonts w:cs="Palatino"/>
        </w:rPr>
        <w:t>2018-</w:t>
      </w:r>
      <w:r w:rsidR="00265D1A">
        <w:rPr>
          <w:rFonts w:cs="Palatino"/>
        </w:rPr>
        <w:t>20</w:t>
      </w:r>
      <w:r w:rsidR="009833B6">
        <w:rPr>
          <w:rFonts w:cs="Palatino"/>
        </w:rPr>
        <w:t>21 Triennium.</w:t>
      </w:r>
    </w:p>
    <w:p w:rsidR="009833B6" w:rsidRDefault="00852B83" w:rsidP="009833B6">
      <w:pPr>
        <w:pStyle w:val="ListParagraph"/>
        <w:numPr>
          <w:ilvl w:val="0"/>
          <w:numId w:val="8"/>
        </w:numPr>
        <w:spacing w:after="0" w:line="240" w:lineRule="auto"/>
        <w:jc w:val="both"/>
        <w:rPr>
          <w:rFonts w:cs="Palatino"/>
        </w:rPr>
      </w:pPr>
      <w:r w:rsidRPr="00486F83">
        <w:rPr>
          <w:rFonts w:cs="Palatino"/>
          <w:b/>
          <w:i/>
        </w:rPr>
        <w:t>Examined</w:t>
      </w:r>
      <w:r>
        <w:rPr>
          <w:rFonts w:cs="Palatino"/>
        </w:rPr>
        <w:t xml:space="preserve"> the surprising developments in </w:t>
      </w:r>
      <w:r w:rsidR="009833B6">
        <w:rPr>
          <w:rFonts w:cs="Palatino"/>
        </w:rPr>
        <w:t xml:space="preserve">synthetic biology (“genetic engineering on steroids”) and </w:t>
      </w:r>
      <w:r w:rsidRPr="00486F83">
        <w:rPr>
          <w:rFonts w:cs="Palatino"/>
          <w:b/>
          <w:i/>
        </w:rPr>
        <w:t>agreed</w:t>
      </w:r>
      <w:r>
        <w:rPr>
          <w:rFonts w:cs="Palatino"/>
        </w:rPr>
        <w:t xml:space="preserve"> </w:t>
      </w:r>
      <w:r w:rsidR="009833B6">
        <w:rPr>
          <w:rFonts w:cs="Palatino"/>
        </w:rPr>
        <w:t>to organize an international event on synthetic biology</w:t>
      </w:r>
      <w:r w:rsidR="002E66AE">
        <w:rPr>
          <w:rFonts w:cs="Palatino"/>
        </w:rPr>
        <w:t xml:space="preserve"> </w:t>
      </w:r>
      <w:r>
        <w:rPr>
          <w:rFonts w:cs="Palatino"/>
        </w:rPr>
        <w:t>in collaboration with the World Council of Churches</w:t>
      </w:r>
      <w:r w:rsidR="009833B6">
        <w:rPr>
          <w:rFonts w:cs="Palatino"/>
        </w:rPr>
        <w:t>.</w:t>
      </w:r>
    </w:p>
    <w:p w:rsidR="009833B6" w:rsidRDefault="002E66AE" w:rsidP="009833B6">
      <w:pPr>
        <w:pStyle w:val="ListParagraph"/>
        <w:numPr>
          <w:ilvl w:val="0"/>
          <w:numId w:val="8"/>
        </w:numPr>
        <w:spacing w:after="0" w:line="240" w:lineRule="auto"/>
        <w:jc w:val="both"/>
        <w:rPr>
          <w:rFonts w:cs="Palatino"/>
        </w:rPr>
      </w:pPr>
      <w:r>
        <w:rPr>
          <w:rFonts w:cs="Palatino"/>
          <w:noProof/>
          <w:lang w:val="en-US"/>
        </w:rPr>
        <w:drawing>
          <wp:anchor distT="0" distB="0" distL="114300" distR="114300" simplePos="0" relativeHeight="251659264" behindDoc="1" locked="0" layoutInCell="1" allowOverlap="1" wp14:anchorId="65B0827A" wp14:editId="3F8A68CE">
            <wp:simplePos x="0" y="0"/>
            <wp:positionH relativeFrom="column">
              <wp:posOffset>2341880</wp:posOffset>
            </wp:positionH>
            <wp:positionV relativeFrom="paragraph">
              <wp:posOffset>174625</wp:posOffset>
            </wp:positionV>
            <wp:extent cx="4279900" cy="2552700"/>
            <wp:effectExtent l="0" t="0" r="6350" b="0"/>
            <wp:wrapTight wrapText="bothSides">
              <wp:wrapPolygon edited="0">
                <wp:start x="0" y="0"/>
                <wp:lineTo x="0" y="21439"/>
                <wp:lineTo x="21536" y="21439"/>
                <wp:lineTo x="215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 new.jpg"/>
                    <pic:cNvPicPr/>
                  </pic:nvPicPr>
                  <pic:blipFill>
                    <a:blip r:embed="rId9">
                      <a:extLst>
                        <a:ext uri="{28A0092B-C50C-407E-A947-70E740481C1C}">
                          <a14:useLocalDpi xmlns:a14="http://schemas.microsoft.com/office/drawing/2010/main" val="0"/>
                        </a:ext>
                      </a:extLst>
                    </a:blip>
                    <a:stretch>
                      <a:fillRect/>
                    </a:stretch>
                  </pic:blipFill>
                  <pic:spPr>
                    <a:xfrm>
                      <a:off x="0" y="0"/>
                      <a:ext cx="4279900" cy="2552700"/>
                    </a:xfrm>
                    <a:prstGeom prst="rect">
                      <a:avLst/>
                    </a:prstGeom>
                  </pic:spPr>
                </pic:pic>
              </a:graphicData>
            </a:graphic>
            <wp14:sizeRelH relativeFrom="page">
              <wp14:pctWidth>0</wp14:pctWidth>
            </wp14:sizeRelH>
            <wp14:sizeRelV relativeFrom="page">
              <wp14:pctHeight>0</wp14:pctHeight>
            </wp14:sizeRelV>
          </wp:anchor>
        </w:drawing>
      </w:r>
      <w:r>
        <w:rPr>
          <w:rFonts w:cs="Palatino"/>
          <w:b/>
          <w:i/>
        </w:rPr>
        <w:t xml:space="preserve">Presented </w:t>
      </w:r>
      <w:r w:rsidR="00852B83">
        <w:rPr>
          <w:rFonts w:cs="Palatino"/>
        </w:rPr>
        <w:t>testimonies on peace as the heart of ecumenism, in particular Catholic, Quaker, Orthodox, and United Church traditions on peace.</w:t>
      </w:r>
    </w:p>
    <w:p w:rsidR="00852B83" w:rsidRDefault="00486F83" w:rsidP="009833B6">
      <w:pPr>
        <w:pStyle w:val="ListParagraph"/>
        <w:numPr>
          <w:ilvl w:val="0"/>
          <w:numId w:val="8"/>
        </w:numPr>
        <w:spacing w:after="0" w:line="240" w:lineRule="auto"/>
        <w:jc w:val="both"/>
        <w:rPr>
          <w:rFonts w:cs="Palatino"/>
        </w:rPr>
      </w:pPr>
      <w:r>
        <w:rPr>
          <w:rFonts w:cs="Palatino"/>
          <w:b/>
          <w:i/>
        </w:rPr>
        <w:t>R</w:t>
      </w:r>
      <w:r w:rsidRPr="00486F83">
        <w:rPr>
          <w:rFonts w:cs="Palatino"/>
          <w:b/>
          <w:i/>
        </w:rPr>
        <w:t>eviewed</w:t>
      </w:r>
      <w:r>
        <w:rPr>
          <w:rFonts w:cs="Palatino"/>
        </w:rPr>
        <w:t xml:space="preserve"> </w:t>
      </w:r>
      <w:r w:rsidR="00852B83">
        <w:rPr>
          <w:rFonts w:cs="Palatino"/>
        </w:rPr>
        <w:t>indicators of reach as the Commission on Faith and Witness moves from print resources to digital episodes on social media and on-line.</w:t>
      </w:r>
    </w:p>
    <w:p w:rsidR="00852B83" w:rsidRDefault="00306D73" w:rsidP="009833B6">
      <w:pPr>
        <w:pStyle w:val="ListParagraph"/>
        <w:numPr>
          <w:ilvl w:val="0"/>
          <w:numId w:val="8"/>
        </w:numPr>
        <w:spacing w:after="0" w:line="240" w:lineRule="auto"/>
        <w:jc w:val="both"/>
        <w:rPr>
          <w:rFonts w:cs="Palatino"/>
        </w:rPr>
      </w:pPr>
      <w:r>
        <w:rPr>
          <w:rFonts w:cs="Palatino"/>
          <w:b/>
          <w:i/>
        </w:rPr>
        <w:t>Prayed</w:t>
      </w:r>
      <w:r w:rsidR="00852B83" w:rsidRPr="00486F83">
        <w:rPr>
          <w:rFonts w:cs="Palatino"/>
          <w:b/>
          <w:i/>
        </w:rPr>
        <w:t xml:space="preserve"> </w:t>
      </w:r>
      <w:r w:rsidR="00852B83" w:rsidRPr="00306D73">
        <w:rPr>
          <w:rFonts w:cs="Palatino"/>
        </w:rPr>
        <w:t>using</w:t>
      </w:r>
      <w:r w:rsidR="00852B83">
        <w:rPr>
          <w:rFonts w:cs="Palatino"/>
        </w:rPr>
        <w:t xml:space="preserve"> the 2017 Week of Prayer for Christian Unity materials from Germany (country </w:t>
      </w:r>
      <w:r w:rsidR="002E66AE">
        <w:rPr>
          <w:rFonts w:cs="Palatino"/>
        </w:rPr>
        <w:t xml:space="preserve">marking </w:t>
      </w:r>
      <w:r w:rsidR="00852B83">
        <w:rPr>
          <w:rFonts w:cs="Palatino"/>
        </w:rPr>
        <w:t xml:space="preserve">the </w:t>
      </w:r>
      <w:r w:rsidR="002E66AE">
        <w:rPr>
          <w:rFonts w:cs="Palatino"/>
        </w:rPr>
        <w:t xml:space="preserve">500 year </w:t>
      </w:r>
      <w:r w:rsidR="00852B83">
        <w:rPr>
          <w:rFonts w:cs="Palatino"/>
        </w:rPr>
        <w:t>Reformation).</w:t>
      </w:r>
      <w:r w:rsidR="002E66AE" w:rsidRPr="002E66AE">
        <w:rPr>
          <w:rFonts w:cs="Palatino"/>
          <w:noProof/>
          <w:lang w:eastAsia="en-CA"/>
        </w:rPr>
        <w:t xml:space="preserve"> </w:t>
      </w:r>
    </w:p>
    <w:p w:rsidR="00852B83" w:rsidRDefault="00852B83" w:rsidP="009833B6">
      <w:pPr>
        <w:pStyle w:val="ListParagraph"/>
        <w:numPr>
          <w:ilvl w:val="0"/>
          <w:numId w:val="8"/>
        </w:numPr>
        <w:spacing w:after="0" w:line="240" w:lineRule="auto"/>
        <w:jc w:val="both"/>
        <w:rPr>
          <w:rFonts w:cs="Palatino"/>
        </w:rPr>
      </w:pPr>
      <w:r w:rsidRPr="00486F83">
        <w:rPr>
          <w:rFonts w:cs="Palatino"/>
          <w:b/>
          <w:i/>
        </w:rPr>
        <w:t>Finalized</w:t>
      </w:r>
      <w:r>
        <w:rPr>
          <w:rFonts w:cs="Palatino"/>
        </w:rPr>
        <w:t xml:space="preserve"> a Statement on Religious Freedom and </w:t>
      </w:r>
      <w:r w:rsidRPr="002E66AE">
        <w:rPr>
          <w:rFonts w:cs="Palatino"/>
          <w:b/>
          <w:i/>
        </w:rPr>
        <w:t>previewed</w:t>
      </w:r>
      <w:r>
        <w:rPr>
          <w:rFonts w:cs="Palatino"/>
        </w:rPr>
        <w:t xml:space="preserve"> a</w:t>
      </w:r>
      <w:r w:rsidR="002E66AE">
        <w:rPr>
          <w:rFonts w:cs="Palatino"/>
        </w:rPr>
        <w:t>n</w:t>
      </w:r>
      <w:r>
        <w:rPr>
          <w:rFonts w:cs="Palatino"/>
        </w:rPr>
        <w:t xml:space="preserve"> on-line interfaith </w:t>
      </w:r>
      <w:r w:rsidR="00294781">
        <w:rPr>
          <w:rFonts w:cs="Palatino"/>
        </w:rPr>
        <w:t xml:space="preserve">directory. </w:t>
      </w:r>
    </w:p>
    <w:p w:rsidR="00852B83" w:rsidRDefault="00852B83" w:rsidP="009833B6">
      <w:pPr>
        <w:pStyle w:val="ListParagraph"/>
        <w:numPr>
          <w:ilvl w:val="0"/>
          <w:numId w:val="8"/>
        </w:numPr>
        <w:spacing w:after="0" w:line="240" w:lineRule="auto"/>
        <w:jc w:val="both"/>
        <w:rPr>
          <w:rFonts w:cs="Palatino"/>
        </w:rPr>
      </w:pPr>
      <w:r w:rsidRPr="00486F83">
        <w:rPr>
          <w:rFonts w:cs="Palatino"/>
          <w:b/>
          <w:i/>
        </w:rPr>
        <w:t>Advanced</w:t>
      </w:r>
      <w:r>
        <w:rPr>
          <w:rFonts w:cs="Palatino"/>
        </w:rPr>
        <w:t xml:space="preserve"> the growing collaboration and integration o</w:t>
      </w:r>
      <w:r w:rsidR="005040BC">
        <w:rPr>
          <w:rFonts w:cs="Palatino"/>
        </w:rPr>
        <w:t>f the Canadian Churches Forum for</w:t>
      </w:r>
      <w:r>
        <w:rPr>
          <w:rFonts w:cs="Palatino"/>
        </w:rPr>
        <w:t xml:space="preserve"> Global Ministries </w:t>
      </w:r>
      <w:r w:rsidR="002E66AE">
        <w:rPr>
          <w:rFonts w:cs="Palatino"/>
        </w:rPr>
        <w:t xml:space="preserve">(the Forum) </w:t>
      </w:r>
      <w:r>
        <w:rPr>
          <w:rFonts w:cs="Palatino"/>
        </w:rPr>
        <w:t>and the Council in intercultural ministry.</w:t>
      </w:r>
    </w:p>
    <w:p w:rsidR="00486F83" w:rsidRPr="002E66AE" w:rsidRDefault="00486F83" w:rsidP="009833B6">
      <w:pPr>
        <w:pStyle w:val="ListParagraph"/>
        <w:numPr>
          <w:ilvl w:val="0"/>
          <w:numId w:val="8"/>
        </w:numPr>
        <w:spacing w:after="0" w:line="240" w:lineRule="auto"/>
        <w:jc w:val="both"/>
        <w:rPr>
          <w:rFonts w:cs="Palatino"/>
        </w:rPr>
      </w:pPr>
      <w:r w:rsidRPr="002E66AE">
        <w:rPr>
          <w:rFonts w:cs="Palatino"/>
          <w:b/>
          <w:i/>
        </w:rPr>
        <w:t>Adopted</w:t>
      </w:r>
      <w:r w:rsidRPr="002E66AE">
        <w:rPr>
          <w:rFonts w:cs="Palatino"/>
        </w:rPr>
        <w:t xml:space="preserve"> the 2017 budget of The Canadian Council of Churches and its operating division Pr</w:t>
      </w:r>
      <w:r w:rsidR="002E66AE" w:rsidRPr="002E66AE">
        <w:rPr>
          <w:rFonts w:cs="Palatino"/>
        </w:rPr>
        <w:t xml:space="preserve">oject Ploughshares, and </w:t>
      </w:r>
      <w:r w:rsidR="002E66AE" w:rsidRPr="002E66AE">
        <w:rPr>
          <w:rFonts w:cs="Palatino"/>
          <w:b/>
          <w:i/>
        </w:rPr>
        <w:t>a</w:t>
      </w:r>
      <w:r w:rsidRPr="002E66AE">
        <w:rPr>
          <w:rFonts w:cs="Palatino"/>
          <w:b/>
          <w:i/>
        </w:rPr>
        <w:t>uthorized</w:t>
      </w:r>
      <w:r w:rsidRPr="002E66AE">
        <w:rPr>
          <w:rFonts w:cs="Palatino"/>
        </w:rPr>
        <w:t xml:space="preserve"> its Executive Committee to approve the 2017 budget of the </w:t>
      </w:r>
      <w:r w:rsidR="002E66AE">
        <w:rPr>
          <w:rFonts w:cs="Palatino"/>
        </w:rPr>
        <w:t>Forum</w:t>
      </w:r>
      <w:r w:rsidRPr="002E66AE">
        <w:rPr>
          <w:rFonts w:cs="Palatino"/>
        </w:rPr>
        <w:t>.</w:t>
      </w:r>
    </w:p>
    <w:p w:rsidR="00486F83" w:rsidRDefault="00486F83" w:rsidP="009833B6">
      <w:pPr>
        <w:pStyle w:val="ListParagraph"/>
        <w:numPr>
          <w:ilvl w:val="0"/>
          <w:numId w:val="8"/>
        </w:numPr>
        <w:spacing w:after="0" w:line="240" w:lineRule="auto"/>
        <w:jc w:val="both"/>
        <w:rPr>
          <w:rFonts w:cs="Palatino"/>
        </w:rPr>
      </w:pPr>
      <w:r w:rsidRPr="00486F83">
        <w:rPr>
          <w:rFonts w:cs="Palatino"/>
          <w:b/>
          <w:i/>
        </w:rPr>
        <w:t>Were moved by</w:t>
      </w:r>
      <w:r>
        <w:rPr>
          <w:rFonts w:cs="Palatino"/>
        </w:rPr>
        <w:t xml:space="preserve"> the astounding research and action for peace and disarmament in Canada and worldwide of the Project Ploughshares team</w:t>
      </w:r>
      <w:r w:rsidR="00033F06">
        <w:rPr>
          <w:rFonts w:cs="Palatino"/>
        </w:rPr>
        <w:t xml:space="preserve"> and </w:t>
      </w:r>
      <w:r w:rsidR="00033F06">
        <w:rPr>
          <w:rFonts w:cs="Palatino"/>
          <w:b/>
          <w:i/>
        </w:rPr>
        <w:t xml:space="preserve">expressed </w:t>
      </w:r>
      <w:r w:rsidR="00033F06">
        <w:rPr>
          <w:rFonts w:cs="Palatino"/>
        </w:rPr>
        <w:t>strong support for their work</w:t>
      </w:r>
      <w:r>
        <w:rPr>
          <w:rFonts w:cs="Palatino"/>
        </w:rPr>
        <w:t>.</w:t>
      </w:r>
    </w:p>
    <w:p w:rsidR="00486F83" w:rsidRDefault="00486F83" w:rsidP="009833B6">
      <w:pPr>
        <w:pStyle w:val="ListParagraph"/>
        <w:numPr>
          <w:ilvl w:val="0"/>
          <w:numId w:val="8"/>
        </w:numPr>
        <w:spacing w:after="0" w:line="240" w:lineRule="auto"/>
        <w:jc w:val="both"/>
        <w:rPr>
          <w:rFonts w:cs="Palatino"/>
        </w:rPr>
      </w:pPr>
      <w:r w:rsidRPr="00486F83">
        <w:rPr>
          <w:rFonts w:cs="Palatino"/>
          <w:b/>
          <w:i/>
        </w:rPr>
        <w:t>Learned</w:t>
      </w:r>
      <w:r>
        <w:rPr>
          <w:rFonts w:cs="Palatino"/>
        </w:rPr>
        <w:t xml:space="preserve"> from The Rev. Darren Roorda, of the Christian Reformed Church in North America and Archbishop Don Bolen of the Canadian Conference of Catholic Bishops how they </w:t>
      </w:r>
      <w:r w:rsidR="002E66AE">
        <w:rPr>
          <w:rFonts w:cs="Palatino"/>
        </w:rPr>
        <w:t xml:space="preserve">take decisions as </w:t>
      </w:r>
      <w:r w:rsidR="00306D73">
        <w:rPr>
          <w:rFonts w:cs="Palatino"/>
        </w:rPr>
        <w:t>denominations</w:t>
      </w:r>
      <w:r>
        <w:rPr>
          <w:rFonts w:cs="Palatino"/>
        </w:rPr>
        <w:t>.</w:t>
      </w:r>
    </w:p>
    <w:p w:rsidR="00486F83" w:rsidRDefault="00486F83" w:rsidP="009833B6">
      <w:pPr>
        <w:pStyle w:val="ListParagraph"/>
        <w:numPr>
          <w:ilvl w:val="0"/>
          <w:numId w:val="8"/>
        </w:numPr>
        <w:spacing w:after="0" w:line="240" w:lineRule="auto"/>
        <w:jc w:val="both"/>
        <w:rPr>
          <w:rFonts w:cs="Palatino"/>
        </w:rPr>
      </w:pPr>
      <w:r w:rsidRPr="00486F83">
        <w:rPr>
          <w:rFonts w:cs="Palatino"/>
          <w:b/>
          <w:i/>
        </w:rPr>
        <w:t>Worshipped</w:t>
      </w:r>
      <w:r>
        <w:rPr>
          <w:rFonts w:cs="Palatino"/>
        </w:rPr>
        <w:t xml:space="preserve">, </w:t>
      </w:r>
      <w:r w:rsidRPr="00486F83">
        <w:rPr>
          <w:rFonts w:cs="Palatino"/>
          <w:b/>
          <w:i/>
        </w:rPr>
        <w:t>prayed</w:t>
      </w:r>
      <w:r>
        <w:rPr>
          <w:rFonts w:cs="Palatino"/>
        </w:rPr>
        <w:t xml:space="preserve">, </w:t>
      </w:r>
      <w:r w:rsidRPr="00486F83">
        <w:rPr>
          <w:rFonts w:cs="Palatino"/>
          <w:b/>
          <w:i/>
        </w:rPr>
        <w:t>shared testimonies</w:t>
      </w:r>
      <w:r>
        <w:rPr>
          <w:rFonts w:cs="Palatino"/>
        </w:rPr>
        <w:t xml:space="preserve">, and </w:t>
      </w:r>
      <w:r w:rsidRPr="00486F83">
        <w:rPr>
          <w:rFonts w:cs="Palatino"/>
          <w:b/>
          <w:i/>
        </w:rPr>
        <w:t>sang</w:t>
      </w:r>
      <w:r>
        <w:rPr>
          <w:rFonts w:cs="Palatino"/>
        </w:rPr>
        <w:t xml:space="preserve"> together in the Salvation Army and Christian Church (Disciples of Christ)</w:t>
      </w:r>
      <w:r w:rsidR="002E66AE">
        <w:rPr>
          <w:rFonts w:cs="Palatino"/>
        </w:rPr>
        <w:t>, Ethiopian Orthodox Tewahedo, and Salvation Army</w:t>
      </w:r>
      <w:r>
        <w:rPr>
          <w:rFonts w:cs="Palatino"/>
        </w:rPr>
        <w:t xml:space="preserve"> traditions.</w:t>
      </w:r>
    </w:p>
    <w:p w:rsidR="00486F83" w:rsidRDefault="00486F83" w:rsidP="009833B6">
      <w:pPr>
        <w:pStyle w:val="ListParagraph"/>
        <w:numPr>
          <w:ilvl w:val="0"/>
          <w:numId w:val="8"/>
        </w:numPr>
        <w:spacing w:after="0" w:line="240" w:lineRule="auto"/>
        <w:jc w:val="both"/>
        <w:rPr>
          <w:rFonts w:cs="Palatino"/>
        </w:rPr>
      </w:pPr>
      <w:r w:rsidRPr="00486F83">
        <w:rPr>
          <w:rFonts w:cs="Palatino"/>
          <w:b/>
          <w:i/>
        </w:rPr>
        <w:t>Debated</w:t>
      </w:r>
      <w:r>
        <w:rPr>
          <w:rFonts w:cs="Palatino"/>
        </w:rPr>
        <w:t xml:space="preserve"> the relationship of “Faith and Witness” and “Justice and Peace” work, and how both relate to theology.</w:t>
      </w:r>
    </w:p>
    <w:p w:rsidR="00486F83" w:rsidRDefault="00486F83" w:rsidP="009833B6">
      <w:pPr>
        <w:pStyle w:val="ListParagraph"/>
        <w:numPr>
          <w:ilvl w:val="0"/>
          <w:numId w:val="8"/>
        </w:numPr>
        <w:spacing w:after="0" w:line="240" w:lineRule="auto"/>
        <w:jc w:val="both"/>
        <w:rPr>
          <w:rFonts w:cs="Palatino"/>
        </w:rPr>
      </w:pPr>
      <w:r w:rsidRPr="00486F83">
        <w:rPr>
          <w:rFonts w:cs="Palatino"/>
          <w:b/>
          <w:i/>
        </w:rPr>
        <w:t>Received</w:t>
      </w:r>
      <w:r>
        <w:rPr>
          <w:rFonts w:cs="Palatino"/>
        </w:rPr>
        <w:t xml:space="preserve"> an update from President Alyson Barnett-Cowan on her presidential priorities: responses to the Truth and Reconciliation Commission Calls to Action, and visits to member denominational offices.</w:t>
      </w:r>
    </w:p>
    <w:p w:rsidR="00486F83" w:rsidRDefault="002E66AE" w:rsidP="00294781">
      <w:pPr>
        <w:pStyle w:val="ListParagraph"/>
        <w:numPr>
          <w:ilvl w:val="0"/>
          <w:numId w:val="8"/>
        </w:numPr>
        <w:spacing w:after="120" w:line="240" w:lineRule="auto"/>
        <w:jc w:val="both"/>
        <w:rPr>
          <w:rFonts w:cs="Palatino"/>
        </w:rPr>
      </w:pPr>
      <w:r>
        <w:rPr>
          <w:rFonts w:cs="Palatino"/>
          <w:b/>
          <w:i/>
        </w:rPr>
        <w:t>Publicly d</w:t>
      </w:r>
      <w:r w:rsidR="00486F83" w:rsidRPr="00486F83">
        <w:rPr>
          <w:rFonts w:cs="Palatino"/>
          <w:b/>
          <w:i/>
        </w:rPr>
        <w:t>ecried</w:t>
      </w:r>
      <w:r w:rsidR="00486F83">
        <w:rPr>
          <w:rFonts w:cs="Palatino"/>
        </w:rPr>
        <w:t xml:space="preserve"> </w:t>
      </w:r>
      <w:r w:rsidR="00486F83" w:rsidRPr="002E66AE">
        <w:rPr>
          <w:rFonts w:cs="Palatino"/>
          <w:b/>
          <w:i/>
        </w:rPr>
        <w:t>together</w:t>
      </w:r>
      <w:r w:rsidR="00486F83">
        <w:rPr>
          <w:rFonts w:cs="Palatino"/>
        </w:rPr>
        <w:t xml:space="preserve"> the recent attacks of racist vandalism on </w:t>
      </w:r>
      <w:r w:rsidR="00294781">
        <w:rPr>
          <w:rFonts w:cs="Palatino"/>
        </w:rPr>
        <w:t xml:space="preserve">places of worship </w:t>
      </w:r>
      <w:r w:rsidR="00486F83">
        <w:rPr>
          <w:rFonts w:cs="Palatino"/>
        </w:rPr>
        <w:t>in Ottawa, our nation’s capital.</w:t>
      </w:r>
    </w:p>
    <w:p w:rsidR="0007233D" w:rsidRPr="00910CDB" w:rsidRDefault="002E66AE" w:rsidP="00294781">
      <w:pPr>
        <w:spacing w:after="0" w:line="240" w:lineRule="auto"/>
        <w:jc w:val="both"/>
        <w:rPr>
          <w:rFonts w:cs="Palatino"/>
        </w:rPr>
      </w:pPr>
      <w:r w:rsidRPr="002E66AE">
        <w:rPr>
          <w:rFonts w:cs="Palatino"/>
        </w:rPr>
        <w:t xml:space="preserve">The next meeting of the Governing Board is scheduled for May 24-26, 2017 at the University of Saint Paul in Ottawa. Visit </w:t>
      </w:r>
      <w:hyperlink r:id="rId10" w:history="1">
        <w:r w:rsidRPr="002E66AE">
          <w:rPr>
            <w:rStyle w:val="Hyperlink"/>
            <w:rFonts w:cs="Palatino"/>
          </w:rPr>
          <w:t>www.facebook.com/CCC.CCE</w:t>
        </w:r>
      </w:hyperlink>
      <w:r w:rsidRPr="002E66AE">
        <w:rPr>
          <w:rFonts w:cs="Palatino"/>
        </w:rPr>
        <w:t xml:space="preserve"> for more pictures and highlights!</w:t>
      </w:r>
    </w:p>
    <w:sectPr w:rsidR="0007233D" w:rsidRPr="00910CDB" w:rsidSect="00294781">
      <w:headerReference w:type="default" r:id="rId11"/>
      <w:headerReference w:type="first" r:id="rId12"/>
      <w:pgSz w:w="12240" w:h="15840"/>
      <w:pgMar w:top="720" w:right="720" w:bottom="576"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04" w:rsidRDefault="003F2604" w:rsidP="0007233D">
      <w:pPr>
        <w:spacing w:after="0" w:line="240" w:lineRule="auto"/>
      </w:pPr>
      <w:r>
        <w:separator/>
      </w:r>
    </w:p>
  </w:endnote>
  <w:endnote w:type="continuationSeparator" w:id="0">
    <w:p w:rsidR="003F2604" w:rsidRDefault="003F2604" w:rsidP="0007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04" w:rsidRDefault="003F2604" w:rsidP="0007233D">
      <w:pPr>
        <w:spacing w:after="0" w:line="240" w:lineRule="auto"/>
      </w:pPr>
      <w:r>
        <w:separator/>
      </w:r>
    </w:p>
  </w:footnote>
  <w:footnote w:type="continuationSeparator" w:id="0">
    <w:p w:rsidR="003F2604" w:rsidRDefault="003F2604" w:rsidP="0007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07233D">
    <w:pPr>
      <w:pStyle w:val="Header"/>
    </w:pPr>
  </w:p>
  <w:p w:rsidR="0007233D" w:rsidRDefault="00072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07233D" w:rsidP="0007233D">
    <w:pPr>
      <w:pStyle w:val="Header"/>
      <w:jc w:val="center"/>
    </w:pPr>
    <w:r>
      <w:rPr>
        <w:noProof/>
        <w:lang w:val="en-US"/>
      </w:rPr>
      <w:drawing>
        <wp:inline distT="0" distB="0" distL="0" distR="0" wp14:anchorId="623A71DE" wp14:editId="772F4629">
          <wp:extent cx="594360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285"/>
    <w:multiLevelType w:val="hybridMultilevel"/>
    <w:tmpl w:val="967A3C4A"/>
    <w:lvl w:ilvl="0" w:tplc="A14A46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6D22EE"/>
    <w:multiLevelType w:val="hybridMultilevel"/>
    <w:tmpl w:val="94AC0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A07F88"/>
    <w:multiLevelType w:val="hybridMultilevel"/>
    <w:tmpl w:val="A262FD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35D6E3B"/>
    <w:multiLevelType w:val="hybridMultilevel"/>
    <w:tmpl w:val="189E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79238AE"/>
    <w:multiLevelType w:val="hybridMultilevel"/>
    <w:tmpl w:val="C4E06B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AC9251F"/>
    <w:multiLevelType w:val="hybridMultilevel"/>
    <w:tmpl w:val="7CA8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155C21"/>
    <w:multiLevelType w:val="hybridMultilevel"/>
    <w:tmpl w:val="269473E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0F5255"/>
    <w:multiLevelType w:val="hybridMultilevel"/>
    <w:tmpl w:val="79E48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AF"/>
    <w:rsid w:val="00026FB2"/>
    <w:rsid w:val="00033BF3"/>
    <w:rsid w:val="00033F06"/>
    <w:rsid w:val="0004536A"/>
    <w:rsid w:val="00054EA4"/>
    <w:rsid w:val="0007233D"/>
    <w:rsid w:val="00080857"/>
    <w:rsid w:val="000C6213"/>
    <w:rsid w:val="000D742F"/>
    <w:rsid w:val="000E59B7"/>
    <w:rsid w:val="00134044"/>
    <w:rsid w:val="001819A4"/>
    <w:rsid w:val="0022624D"/>
    <w:rsid w:val="00265D1A"/>
    <w:rsid w:val="00294781"/>
    <w:rsid w:val="002E66AE"/>
    <w:rsid w:val="00306D73"/>
    <w:rsid w:val="00342661"/>
    <w:rsid w:val="003F2604"/>
    <w:rsid w:val="00404FDA"/>
    <w:rsid w:val="00423F77"/>
    <w:rsid w:val="00441361"/>
    <w:rsid w:val="00466ABE"/>
    <w:rsid w:val="00486F83"/>
    <w:rsid w:val="004B31B3"/>
    <w:rsid w:val="005040BC"/>
    <w:rsid w:val="00506806"/>
    <w:rsid w:val="00576057"/>
    <w:rsid w:val="005F3BB7"/>
    <w:rsid w:val="005F510B"/>
    <w:rsid w:val="00621791"/>
    <w:rsid w:val="006237AF"/>
    <w:rsid w:val="006D57CC"/>
    <w:rsid w:val="00756D13"/>
    <w:rsid w:val="0077432E"/>
    <w:rsid w:val="007C4DB6"/>
    <w:rsid w:val="007D6470"/>
    <w:rsid w:val="007D71BF"/>
    <w:rsid w:val="007F77FE"/>
    <w:rsid w:val="00850BB6"/>
    <w:rsid w:val="00852B83"/>
    <w:rsid w:val="00854F73"/>
    <w:rsid w:val="00897A84"/>
    <w:rsid w:val="008A0097"/>
    <w:rsid w:val="008F1317"/>
    <w:rsid w:val="00910CDB"/>
    <w:rsid w:val="009833B6"/>
    <w:rsid w:val="009E216D"/>
    <w:rsid w:val="00A50EF4"/>
    <w:rsid w:val="00AF59FC"/>
    <w:rsid w:val="00B525A5"/>
    <w:rsid w:val="00BC56CC"/>
    <w:rsid w:val="00C6638A"/>
    <w:rsid w:val="00D916B6"/>
    <w:rsid w:val="00D97CD6"/>
    <w:rsid w:val="00E541F9"/>
    <w:rsid w:val="00E55575"/>
    <w:rsid w:val="00E564E4"/>
    <w:rsid w:val="00F104C6"/>
    <w:rsid w:val="00F62049"/>
    <w:rsid w:val="00F645A2"/>
    <w:rsid w:val="00FF382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EC952-3FB7-44F7-B141-C8776DB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AF"/>
    <w:pPr>
      <w:ind w:left="720"/>
      <w:contextualSpacing/>
    </w:pPr>
  </w:style>
  <w:style w:type="character" w:styleId="Hyperlink">
    <w:name w:val="Hyperlink"/>
    <w:basedOn w:val="DefaultParagraphFont"/>
    <w:uiPriority w:val="99"/>
    <w:unhideWhenUsed/>
    <w:rsid w:val="00F62049"/>
    <w:rPr>
      <w:color w:val="0000FF" w:themeColor="hyperlink"/>
      <w:u w:val="single"/>
    </w:rPr>
  </w:style>
  <w:style w:type="character" w:styleId="FollowedHyperlink">
    <w:name w:val="FollowedHyperlink"/>
    <w:basedOn w:val="DefaultParagraphFont"/>
    <w:uiPriority w:val="99"/>
    <w:semiHidden/>
    <w:unhideWhenUsed/>
    <w:rsid w:val="007C4DB6"/>
    <w:rPr>
      <w:color w:val="800080" w:themeColor="followedHyperlink"/>
      <w:u w:val="single"/>
    </w:rPr>
  </w:style>
  <w:style w:type="paragraph" w:styleId="Header">
    <w:name w:val="header"/>
    <w:basedOn w:val="Normal"/>
    <w:link w:val="HeaderChar"/>
    <w:uiPriority w:val="99"/>
    <w:unhideWhenUsed/>
    <w:rsid w:val="0007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33D"/>
  </w:style>
  <w:style w:type="paragraph" w:styleId="Footer">
    <w:name w:val="footer"/>
    <w:basedOn w:val="Normal"/>
    <w:link w:val="FooterChar"/>
    <w:uiPriority w:val="99"/>
    <w:unhideWhenUsed/>
    <w:rsid w:val="0007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3D"/>
  </w:style>
  <w:style w:type="paragraph" w:styleId="BalloonText">
    <w:name w:val="Balloon Text"/>
    <w:basedOn w:val="Normal"/>
    <w:link w:val="BalloonTextChar"/>
    <w:uiPriority w:val="99"/>
    <w:semiHidden/>
    <w:unhideWhenUsed/>
    <w:rsid w:val="006D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ofchurche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CCC.CC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8E58-70AC-4172-B769-45BB9DD9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Noteboom</dc:creator>
  <cp:lastModifiedBy>Daine</cp:lastModifiedBy>
  <cp:revision>2</cp:revision>
  <dcterms:created xsi:type="dcterms:W3CDTF">2016-11-25T16:30:00Z</dcterms:created>
  <dcterms:modified xsi:type="dcterms:W3CDTF">2016-11-25T16:30:00Z</dcterms:modified>
</cp:coreProperties>
</file>