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C1" w:rsidRPr="00386666" w:rsidRDefault="004439C1" w:rsidP="00936794">
      <w:pPr>
        <w:jc w:val="center"/>
        <w:rPr>
          <w:b/>
          <w:sz w:val="28"/>
          <w:szCs w:val="28"/>
        </w:rPr>
      </w:pPr>
      <w:r w:rsidRPr="00386666">
        <w:rPr>
          <w:b/>
          <w:sz w:val="28"/>
          <w:szCs w:val="28"/>
        </w:rPr>
        <w:t>Principles for Reconciliation in Education</w:t>
      </w:r>
    </w:p>
    <w:p w:rsidR="00C568BD" w:rsidRPr="00C568BD" w:rsidRDefault="00C568BD" w:rsidP="00936794">
      <w:pPr>
        <w:jc w:val="center"/>
      </w:pPr>
      <w:r>
        <w:t>DRAFT For discussion</w:t>
      </w:r>
      <w:r w:rsidR="00386666">
        <w:t xml:space="preserve"> </w:t>
      </w:r>
      <w:r w:rsidR="00D91308">
        <w:t>–November 5</w:t>
      </w:r>
      <w:r>
        <w:t>, 2014</w:t>
      </w:r>
    </w:p>
    <w:p w:rsidR="00386666" w:rsidRPr="00386666" w:rsidRDefault="00386666" w:rsidP="00386666">
      <w:pPr>
        <w:jc w:val="center"/>
      </w:pPr>
      <w:bookmarkStart w:id="0" w:name="_GoBack"/>
      <w:bookmarkEnd w:id="0"/>
    </w:p>
    <w:p w:rsidR="008F5FD5" w:rsidRPr="008F5FD5" w:rsidRDefault="00936794">
      <w:pPr>
        <w:rPr>
          <w:b/>
          <w:i/>
        </w:rPr>
      </w:pPr>
      <w:r>
        <w:rPr>
          <w:b/>
          <w:i/>
        </w:rPr>
        <w:t>As Canadians who feel called by the Creator to walk a path of reconciliation and right relationship, we commit to</w:t>
      </w:r>
      <w:r w:rsidR="00E859BA">
        <w:rPr>
          <w:b/>
          <w:i/>
        </w:rPr>
        <w:t xml:space="preserve"> </w:t>
      </w:r>
      <w:r w:rsidR="00A416EC">
        <w:rPr>
          <w:b/>
          <w:i/>
        </w:rPr>
        <w:t>work</w:t>
      </w:r>
      <w:r>
        <w:rPr>
          <w:b/>
          <w:i/>
        </w:rPr>
        <w:t xml:space="preserve"> together,</w:t>
      </w:r>
      <w:r w:rsidR="000F11BB">
        <w:rPr>
          <w:b/>
          <w:i/>
        </w:rPr>
        <w:t xml:space="preserve"> Indigenous and non-Indigenous people, </w:t>
      </w:r>
      <w:r w:rsidR="00A416EC">
        <w:rPr>
          <w:b/>
          <w:i/>
        </w:rPr>
        <w:t>for justice</w:t>
      </w:r>
      <w:r>
        <w:rPr>
          <w:b/>
          <w:i/>
        </w:rPr>
        <w:t xml:space="preserve"> and</w:t>
      </w:r>
      <w:r w:rsidR="00A416EC">
        <w:rPr>
          <w:b/>
          <w:i/>
        </w:rPr>
        <w:t xml:space="preserve"> equity in Indigenous </w:t>
      </w:r>
      <w:r w:rsidR="00E859BA">
        <w:rPr>
          <w:b/>
          <w:i/>
        </w:rPr>
        <w:t>e</w:t>
      </w:r>
      <w:r w:rsidR="00A416EC">
        <w:rPr>
          <w:b/>
          <w:i/>
        </w:rPr>
        <w:t>ducation.</w:t>
      </w:r>
    </w:p>
    <w:p w:rsidR="008F5FD5" w:rsidRDefault="008F5FD5"/>
    <w:p w:rsidR="002A6172" w:rsidRPr="00936794" w:rsidRDefault="00936794">
      <w:pPr>
        <w:rPr>
          <w:b/>
          <w:i/>
        </w:rPr>
      </w:pPr>
      <w:r w:rsidRPr="00936794">
        <w:rPr>
          <w:b/>
          <w:i/>
        </w:rPr>
        <w:t>We call on all people of this land, particularly the Canadian government, to support changes in Indigenous education policy an</w:t>
      </w:r>
      <w:r w:rsidR="008A04EF">
        <w:rPr>
          <w:b/>
          <w:i/>
        </w:rPr>
        <w:t>d</w:t>
      </w:r>
      <w:r w:rsidRPr="00936794">
        <w:rPr>
          <w:b/>
          <w:i/>
        </w:rPr>
        <w:t xml:space="preserve"> funding based on the following </w:t>
      </w:r>
      <w:r w:rsidR="002A6172" w:rsidRPr="00936794">
        <w:rPr>
          <w:b/>
          <w:i/>
        </w:rPr>
        <w:t>principles:</w:t>
      </w:r>
    </w:p>
    <w:p w:rsidR="002A6172" w:rsidRDefault="002A6172"/>
    <w:p w:rsidR="004439C1" w:rsidRDefault="009F59FC" w:rsidP="008933B0">
      <w:pPr>
        <w:pStyle w:val="ListParagraph"/>
        <w:numPr>
          <w:ilvl w:val="0"/>
          <w:numId w:val="1"/>
        </w:numPr>
      </w:pPr>
      <w:r w:rsidRPr="00386666">
        <w:rPr>
          <w:b/>
        </w:rPr>
        <w:t xml:space="preserve">A renewed relationship </w:t>
      </w:r>
      <w:r w:rsidR="00E859BA">
        <w:rPr>
          <w:b/>
        </w:rPr>
        <w:t xml:space="preserve">must </w:t>
      </w:r>
      <w:r w:rsidR="00936794">
        <w:rPr>
          <w:b/>
        </w:rPr>
        <w:t>b</w:t>
      </w:r>
      <w:r w:rsidRPr="00386666">
        <w:rPr>
          <w:b/>
        </w:rPr>
        <w:t>e built on justice and equity</w:t>
      </w:r>
      <w:r w:rsidR="006C22B0">
        <w:br/>
      </w:r>
      <w:proofErr w:type="gramStart"/>
      <w:r w:rsidR="00684AC3">
        <w:t>The</w:t>
      </w:r>
      <w:proofErr w:type="gramEnd"/>
      <w:r w:rsidR="00684AC3">
        <w:t xml:space="preserve"> relationship between Indigenous and non-Indigenous peoples in this land is broken.  For the relationship to become healed and renewed, it must be rebuilt on the values of respect</w:t>
      </w:r>
      <w:r w:rsidR="008933B0">
        <w:t xml:space="preserve">, justice and equity, based on historic commitments to peace and friendship. Renewed relationships of mutual trust require </w:t>
      </w:r>
      <w:r w:rsidR="00B92721">
        <w:t>“</w:t>
      </w:r>
      <w:r w:rsidR="00684AC3">
        <w:t>good faith</w:t>
      </w:r>
      <w:r w:rsidR="00B92721">
        <w:t>”</w:t>
      </w:r>
      <w:r w:rsidR="00684AC3">
        <w:t xml:space="preserve"> consultation and a commitment to free, prior and informed consent</w:t>
      </w:r>
      <w:r w:rsidR="00B92721">
        <w:t xml:space="preserve">, as described </w:t>
      </w:r>
      <w:r w:rsidR="00080592">
        <w:t>in the United Nations Declaration on the Rights of Indigenous Peoples.</w:t>
      </w:r>
      <w:r w:rsidR="00684AC3">
        <w:t xml:space="preserve"> </w:t>
      </w:r>
      <w:r w:rsidR="00E9275C">
        <w:t xml:space="preserve"> </w:t>
      </w:r>
    </w:p>
    <w:p w:rsidR="004439C1" w:rsidRDefault="004439C1"/>
    <w:p w:rsidR="004439C1" w:rsidRDefault="009F59FC" w:rsidP="002A6172">
      <w:pPr>
        <w:pStyle w:val="ListParagraph"/>
        <w:numPr>
          <w:ilvl w:val="0"/>
          <w:numId w:val="1"/>
        </w:numPr>
      </w:pPr>
      <w:r w:rsidRPr="00386666">
        <w:rPr>
          <w:b/>
        </w:rPr>
        <w:t>Indigenous control of education</w:t>
      </w:r>
      <w:r w:rsidR="00887E62">
        <w:rPr>
          <w:b/>
        </w:rPr>
        <w:t xml:space="preserve"> is critical to reconciliation</w:t>
      </w:r>
      <w:r w:rsidR="006C22B0">
        <w:br/>
      </w:r>
      <w:r w:rsidR="008933B0">
        <w:t xml:space="preserve">Changes to Indigenous education policy and funding is a matter of </w:t>
      </w:r>
      <w:r w:rsidR="004E617F">
        <w:t xml:space="preserve">great </w:t>
      </w:r>
      <w:r w:rsidR="008933B0">
        <w:t xml:space="preserve">urgency but also </w:t>
      </w:r>
      <w:r w:rsidR="004E617F">
        <w:t>offers an</w:t>
      </w:r>
      <w:r w:rsidR="008933B0">
        <w:t xml:space="preserve"> opportunity </w:t>
      </w:r>
      <w:r w:rsidR="004E617F">
        <w:t>to</w:t>
      </w:r>
      <w:r w:rsidR="008933B0">
        <w:t xml:space="preserve"> renew the relationship. Indigenous </w:t>
      </w:r>
      <w:r w:rsidR="004E617F">
        <w:t xml:space="preserve">peoples must be able to </w:t>
      </w:r>
      <w:r w:rsidR="006B2CA0">
        <w:t>establish and control their</w:t>
      </w:r>
      <w:r w:rsidR="00485956">
        <w:t xml:space="preserve"> </w:t>
      </w:r>
      <w:r w:rsidR="004E617F">
        <w:t xml:space="preserve">own </w:t>
      </w:r>
      <w:r w:rsidR="00485956">
        <w:t>education</w:t>
      </w:r>
      <w:r w:rsidR="006B2CA0">
        <w:t>al systems</w:t>
      </w:r>
      <w:r w:rsidR="004E617F">
        <w:t xml:space="preserve"> in order to properly include</w:t>
      </w:r>
      <w:r w:rsidR="00485956" w:rsidRPr="00485956">
        <w:t xml:space="preserve"> </w:t>
      </w:r>
      <w:r w:rsidR="004E617F">
        <w:t xml:space="preserve">their own </w:t>
      </w:r>
      <w:r w:rsidR="00485956" w:rsidRPr="00485956">
        <w:t>cultural</w:t>
      </w:r>
      <w:r w:rsidR="002A6172">
        <w:t xml:space="preserve"> and spiritual</w:t>
      </w:r>
      <w:r w:rsidR="00485956" w:rsidRPr="00485956">
        <w:t xml:space="preserve"> values, </w:t>
      </w:r>
      <w:r w:rsidR="004E617F">
        <w:t>I</w:t>
      </w:r>
      <w:r w:rsidR="00485956" w:rsidRPr="00485956">
        <w:t xml:space="preserve">ndigenous languages </w:t>
      </w:r>
      <w:r w:rsidR="004E617F">
        <w:t xml:space="preserve">and perspectives, </w:t>
      </w:r>
      <w:r w:rsidR="00485956" w:rsidRPr="00485956">
        <w:t>and the full partic</w:t>
      </w:r>
      <w:r w:rsidR="002A6172">
        <w:t xml:space="preserve">ipation of communities and elders. </w:t>
      </w:r>
      <w:r w:rsidR="004E617F">
        <w:t xml:space="preserve">Such control of education includes control of the financial resources provided for educational purposes. </w:t>
      </w:r>
      <w:r w:rsidR="00485956" w:rsidRPr="00485956">
        <w:t xml:space="preserve">  </w:t>
      </w:r>
    </w:p>
    <w:p w:rsidR="002A6172" w:rsidRDefault="002A6172" w:rsidP="002A6172">
      <w:pPr>
        <w:pStyle w:val="ListParagraph"/>
      </w:pPr>
    </w:p>
    <w:p w:rsidR="003B09FE" w:rsidRDefault="00B92721" w:rsidP="003B09FE">
      <w:pPr>
        <w:pStyle w:val="ListParagraph"/>
        <w:numPr>
          <w:ilvl w:val="0"/>
          <w:numId w:val="1"/>
        </w:numPr>
      </w:pPr>
      <w:r w:rsidRPr="003B09FE">
        <w:rPr>
          <w:b/>
        </w:rPr>
        <w:t>Funding support for education must be i</w:t>
      </w:r>
      <w:r w:rsidR="00F20DE7" w:rsidRPr="003B09FE">
        <w:rPr>
          <w:b/>
        </w:rPr>
        <w:t xml:space="preserve">mmediate </w:t>
      </w:r>
      <w:r w:rsidRPr="003B09FE">
        <w:rPr>
          <w:b/>
        </w:rPr>
        <w:t>and equitable</w:t>
      </w:r>
      <w:r w:rsidR="006C22B0">
        <w:br/>
      </w:r>
      <w:r w:rsidR="007D5E2F">
        <w:t>Indigenous</w:t>
      </w:r>
      <w:r w:rsidR="00F20DE7">
        <w:t xml:space="preserve"> children have the right to equitable financial support in education. </w:t>
      </w:r>
      <w:r w:rsidR="00D15FBF">
        <w:t>The underfunding of Indigenous education</w:t>
      </w:r>
      <w:r w:rsidR="007D5E2F">
        <w:t xml:space="preserve"> as compared to other Canadian children</w:t>
      </w:r>
      <w:r w:rsidR="00D15FBF">
        <w:t xml:space="preserve"> is offensive to </w:t>
      </w:r>
      <w:r w:rsidR="007D5E2F">
        <w:t xml:space="preserve">Canadian values of </w:t>
      </w:r>
      <w:r w:rsidR="00D15FBF">
        <w:t xml:space="preserve">justice, equity and </w:t>
      </w:r>
      <w:r w:rsidR="007D5E2F">
        <w:t>respect. This must be addressed independent of the resumption of policy negotiations. In</w:t>
      </w:r>
      <w:r w:rsidR="00D15FBF">
        <w:t xml:space="preserve"> this era of truth</w:t>
      </w:r>
      <w:r w:rsidR="007D5E2F">
        <w:t>-telling</w:t>
      </w:r>
      <w:r w:rsidR="00D15FBF">
        <w:t xml:space="preserve"> and reconciliation</w:t>
      </w:r>
      <w:r w:rsidR="007D5E2F">
        <w:t xml:space="preserve">, </w:t>
      </w:r>
      <w:r w:rsidR="003B09FE">
        <w:t xml:space="preserve">when </w:t>
      </w:r>
      <w:r w:rsidR="007630F2">
        <w:t xml:space="preserve">Canada and </w:t>
      </w:r>
      <w:r w:rsidR="003B09FE">
        <w:t xml:space="preserve">the </w:t>
      </w:r>
      <w:r w:rsidR="007630F2">
        <w:t>churches have apologized for the</w:t>
      </w:r>
      <w:r w:rsidR="007D5E2F">
        <w:t xml:space="preserve"> assault on Indigenous children, families and cultures through the</w:t>
      </w:r>
      <w:r w:rsidR="007630F2">
        <w:t xml:space="preserve"> residential school</w:t>
      </w:r>
      <w:r w:rsidR="007D5E2F">
        <w:t xml:space="preserve"> </w:t>
      </w:r>
      <w:r w:rsidR="007630F2">
        <w:t>s</w:t>
      </w:r>
      <w:r w:rsidR="007D5E2F">
        <w:t>ystem</w:t>
      </w:r>
      <w:r w:rsidR="003B09FE">
        <w:t xml:space="preserve">, full and immediate funding for Indigenous education would be an act not only of justice but of </w:t>
      </w:r>
      <w:r w:rsidR="007630F2">
        <w:t>reconciliation</w:t>
      </w:r>
      <w:r w:rsidR="003B09FE">
        <w:t xml:space="preserve">. </w:t>
      </w:r>
    </w:p>
    <w:p w:rsidR="003B09FE" w:rsidRDefault="003B09FE" w:rsidP="003B09FE">
      <w:pPr>
        <w:pStyle w:val="ListParagraph"/>
      </w:pPr>
    </w:p>
    <w:p w:rsidR="007630F2" w:rsidRPr="007630F2" w:rsidRDefault="007630F2">
      <w:pPr>
        <w:rPr>
          <w:b/>
        </w:rPr>
      </w:pPr>
      <w:r w:rsidRPr="007630F2">
        <w:rPr>
          <w:b/>
        </w:rPr>
        <w:t>Background to these principles</w:t>
      </w:r>
    </w:p>
    <w:p w:rsidR="00E13CBA" w:rsidRDefault="00385CDC">
      <w:r>
        <w:t>The promise of the 2008 f</w:t>
      </w:r>
      <w:r w:rsidR="00E13CBA">
        <w:t xml:space="preserve">ederal government’s </w:t>
      </w:r>
      <w:r w:rsidR="002210AA">
        <w:t>apology</w:t>
      </w:r>
      <w:r w:rsidR="00E13CBA">
        <w:t xml:space="preserve"> </w:t>
      </w:r>
      <w:r w:rsidR="00081747">
        <w:t xml:space="preserve">was </w:t>
      </w:r>
      <w:proofErr w:type="gramStart"/>
      <w:r w:rsidR="008A78EE">
        <w:t>for  a</w:t>
      </w:r>
      <w:proofErr w:type="gramEnd"/>
      <w:r w:rsidR="008A78EE">
        <w:t xml:space="preserve"> renewed</w:t>
      </w:r>
      <w:r w:rsidR="00E13CBA">
        <w:t xml:space="preserve"> relationship b</w:t>
      </w:r>
      <w:r w:rsidR="002210AA">
        <w:t>uilt on trust</w:t>
      </w:r>
      <w:r w:rsidR="008A78EE">
        <w:t>, respect</w:t>
      </w:r>
      <w:r w:rsidR="002210AA">
        <w:t xml:space="preserve"> and</w:t>
      </w:r>
      <w:r w:rsidR="008A78EE">
        <w:t xml:space="preserve"> the mutual recognition of rights and responsibilities.</w:t>
      </w:r>
      <w:r w:rsidR="008A78EE" w:rsidDel="008A78EE">
        <w:t xml:space="preserve"> </w:t>
      </w:r>
      <w:r w:rsidR="008A78EE">
        <w:t>Y</w:t>
      </w:r>
      <w:r w:rsidR="00E13CBA">
        <w:t xml:space="preserve">et, </w:t>
      </w:r>
      <w:proofErr w:type="gramStart"/>
      <w:r w:rsidR="00E13CBA">
        <w:t xml:space="preserve">the </w:t>
      </w:r>
      <w:r w:rsidR="00B1479C">
        <w:t xml:space="preserve"> persistent</w:t>
      </w:r>
      <w:proofErr w:type="gramEnd"/>
      <w:r w:rsidR="00B1479C">
        <w:t xml:space="preserve"> </w:t>
      </w:r>
      <w:r>
        <w:t>disparities in education</w:t>
      </w:r>
      <w:r w:rsidR="00B1479C">
        <w:t>al opportunities</w:t>
      </w:r>
      <w:r>
        <w:t xml:space="preserve"> between First Nations,</w:t>
      </w:r>
      <w:r w:rsidRPr="003B2626">
        <w:t xml:space="preserve"> Métis</w:t>
      </w:r>
      <w:r>
        <w:t xml:space="preserve"> and Inuit, and the rest of the population of Canada, leave</w:t>
      </w:r>
      <w:r w:rsidR="00CD4DBD">
        <w:t xml:space="preserve"> </w:t>
      </w:r>
      <w:r w:rsidR="00C10A58">
        <w:t xml:space="preserve">this promise </w:t>
      </w:r>
      <w:r w:rsidR="00CD4DBD">
        <w:t>of a new relationship unfulfilled.</w:t>
      </w:r>
      <w:r w:rsidR="003826ED">
        <w:t xml:space="preserve"> </w:t>
      </w:r>
    </w:p>
    <w:p w:rsidR="00E13CBA" w:rsidRDefault="00E13CBA"/>
    <w:p w:rsidR="00E13CBA" w:rsidRDefault="00E13CBA"/>
    <w:p w:rsidR="000B5A2A" w:rsidRDefault="00B1479C">
      <w:r>
        <w:lastRenderedPageBreak/>
        <w:t xml:space="preserve">The systemic and </w:t>
      </w:r>
      <w:r w:rsidR="005803D7">
        <w:t xml:space="preserve">consistent marginalization of </w:t>
      </w:r>
      <w:r w:rsidR="00B804E8">
        <w:t xml:space="preserve">Indigenous </w:t>
      </w:r>
      <w:r w:rsidR="005803D7">
        <w:t xml:space="preserve">Peoples </w:t>
      </w:r>
      <w:r>
        <w:t xml:space="preserve">in </w:t>
      </w:r>
      <w:proofErr w:type="gramStart"/>
      <w:r>
        <w:t xml:space="preserve">Canada </w:t>
      </w:r>
      <w:r w:rsidR="00C10A58">
        <w:t xml:space="preserve"> reflect</w:t>
      </w:r>
      <w:proofErr w:type="gramEnd"/>
      <w:r w:rsidR="00C10A58">
        <w:t xml:space="preserve"> discriminatory </w:t>
      </w:r>
      <w:r w:rsidR="005803D7">
        <w:t xml:space="preserve">government policies </w:t>
      </w:r>
      <w:r w:rsidR="00C10A58">
        <w:t xml:space="preserve">that are based on </w:t>
      </w:r>
      <w:r w:rsidR="009F39CE">
        <w:t xml:space="preserve">attitudes of racial superiority. </w:t>
      </w:r>
      <w:r w:rsidR="005803D7">
        <w:t xml:space="preserve"> </w:t>
      </w:r>
      <w:r w:rsidR="00C10A58">
        <w:t>One area where</w:t>
      </w:r>
      <w:r w:rsidR="009F39CE">
        <w:t xml:space="preserve">, </w:t>
      </w:r>
      <w:r w:rsidR="00586A51">
        <w:t>t</w:t>
      </w:r>
      <w:r w:rsidR="005803D7">
        <w:t xml:space="preserve">his </w:t>
      </w:r>
      <w:r w:rsidR="00081747">
        <w:t xml:space="preserve">marginalization </w:t>
      </w:r>
      <w:r w:rsidR="005803D7">
        <w:t xml:space="preserve">is most </w:t>
      </w:r>
      <w:r w:rsidR="00081747">
        <w:t>glaring</w:t>
      </w:r>
      <w:r w:rsidR="005803D7">
        <w:t xml:space="preserve"> and </w:t>
      </w:r>
      <w:r w:rsidR="009F39CE">
        <w:t xml:space="preserve">morally </w:t>
      </w:r>
      <w:r w:rsidR="005803D7">
        <w:t xml:space="preserve">indefensible </w:t>
      </w:r>
      <w:r w:rsidR="00C10A58">
        <w:t xml:space="preserve">is </w:t>
      </w:r>
      <w:r w:rsidR="009F39CE">
        <w:t xml:space="preserve">in </w:t>
      </w:r>
      <w:r w:rsidR="00C10A58">
        <w:t xml:space="preserve">the area of </w:t>
      </w:r>
      <w:r w:rsidR="009F39CE">
        <w:t xml:space="preserve">Indigenous education. </w:t>
      </w:r>
      <w:r w:rsidR="009B39D0">
        <w:t xml:space="preserve"> </w:t>
      </w:r>
      <w:r w:rsidR="000B5A2A">
        <w:t xml:space="preserve"> In an era of truth and reconciliation it is unacceptable that Indigenous children and families </w:t>
      </w:r>
      <w:r w:rsidR="00C10A58">
        <w:t xml:space="preserve">have </w:t>
      </w:r>
      <w:r w:rsidR="000B5A2A">
        <w:t xml:space="preserve">graduation rates of less than 40%, and </w:t>
      </w:r>
      <w:r w:rsidR="00C10A58">
        <w:t xml:space="preserve">that there are </w:t>
      </w:r>
      <w:r w:rsidR="000B5A2A">
        <w:t>funding gaps of $3500-$4000</w:t>
      </w:r>
      <w:r>
        <w:t xml:space="preserve"> per student</w:t>
      </w:r>
      <w:r w:rsidR="000B5A2A">
        <w:t xml:space="preserve"> when compared with provincial education</w:t>
      </w:r>
      <w:r w:rsidR="00B804E8">
        <w:t xml:space="preserve"> systems</w:t>
      </w:r>
      <w:r w:rsidR="00562D98">
        <w:t>.</w:t>
      </w:r>
    </w:p>
    <w:p w:rsidR="000B5A2A" w:rsidRDefault="000B5A2A"/>
    <w:p w:rsidR="003B2626" w:rsidRDefault="00C10A58">
      <w:r>
        <w:t xml:space="preserve">Discriminatory and inequitable </w:t>
      </w:r>
      <w:r w:rsidR="003826ED">
        <w:t>education systems</w:t>
      </w:r>
      <w:r w:rsidR="006A64EE">
        <w:t xml:space="preserve"> have</w:t>
      </w:r>
      <w:r w:rsidR="00B804E8">
        <w:t xml:space="preserve"> deeply</w:t>
      </w:r>
      <w:r w:rsidR="006A64EE">
        <w:t xml:space="preserve"> </w:t>
      </w:r>
      <w:r w:rsidR="00B804E8">
        <w:t xml:space="preserve">hindered </w:t>
      </w:r>
      <w:r>
        <w:t xml:space="preserve">the advancement of </w:t>
      </w:r>
      <w:r w:rsidR="006A64EE">
        <w:t>justice</w:t>
      </w:r>
      <w:r w:rsidR="00DB2525">
        <w:t xml:space="preserve"> </w:t>
      </w:r>
      <w:r w:rsidR="002210AA">
        <w:t>for</w:t>
      </w:r>
      <w:r w:rsidR="00B1479C">
        <w:t xml:space="preserve"> Indigenous people in Canada</w:t>
      </w:r>
      <w:r w:rsidR="002210AA">
        <w:t xml:space="preserve">. </w:t>
      </w:r>
      <w:r w:rsidR="006A64EE">
        <w:t xml:space="preserve">Education </w:t>
      </w:r>
      <w:r w:rsidR="002210AA">
        <w:t>plays a unique and dynamic role</w:t>
      </w:r>
      <w:r w:rsidR="006A64EE">
        <w:t xml:space="preserve"> in</w:t>
      </w:r>
      <w:r w:rsidR="00E9275C">
        <w:t xml:space="preserve"> the restoration </w:t>
      </w:r>
      <w:r>
        <w:t xml:space="preserve">of cultures </w:t>
      </w:r>
      <w:r w:rsidR="00E9275C">
        <w:t xml:space="preserve">that is so urgently needed. </w:t>
      </w:r>
      <w:r w:rsidR="00EA6FEE">
        <w:t xml:space="preserve"> </w:t>
      </w:r>
      <w:r w:rsidR="00EA6FEE" w:rsidRPr="00EA6FEE">
        <w:t xml:space="preserve">Education </w:t>
      </w:r>
      <w:r w:rsidR="002F0B1A">
        <w:t xml:space="preserve">is the sacred act of sharing </w:t>
      </w:r>
      <w:r w:rsidR="00EA6FEE" w:rsidRPr="00EA6FEE">
        <w:t xml:space="preserve">knowledge, wisdom and values from one generation to the next.  It is </w:t>
      </w:r>
      <w:proofErr w:type="gramStart"/>
      <w:r w:rsidR="00EA6FEE" w:rsidRPr="00EA6FEE">
        <w:t>a</w:t>
      </w:r>
      <w:r>
        <w:t>n</w:t>
      </w:r>
      <w:proofErr w:type="gramEnd"/>
      <w:r w:rsidR="00EA6FEE" w:rsidRPr="00EA6FEE">
        <w:t xml:space="preserve"> holistic intellectual, cultural and spiritual enterprise that is essential for the growth</w:t>
      </w:r>
      <w:r w:rsidR="00DB2525">
        <w:t xml:space="preserve"> </w:t>
      </w:r>
      <w:r w:rsidR="00EA6FEE" w:rsidRPr="00EA6FEE">
        <w:t>and wellbeing of people, communities, and nations</w:t>
      </w:r>
      <w:r w:rsidR="00EA6FEE">
        <w:t xml:space="preserve">.  </w:t>
      </w:r>
      <w:r>
        <w:t>E</w:t>
      </w:r>
      <w:r w:rsidR="00EA6FEE">
        <w:t xml:space="preserve">ducation is essential for </w:t>
      </w:r>
      <w:r w:rsidR="002A53B5">
        <w:t>reconciliation</w:t>
      </w:r>
      <w:r w:rsidR="00EA6FEE">
        <w:t>.</w:t>
      </w:r>
      <w:r w:rsidR="002A53B5">
        <w:t xml:space="preserve"> </w:t>
      </w:r>
    </w:p>
    <w:p w:rsidR="003B2626" w:rsidRDefault="003B2626"/>
    <w:p w:rsidR="002210AA" w:rsidRDefault="006B2CA0">
      <w:r>
        <w:t>Indigenous peoples have the right to revitalize, use, develop and transmit to future generations their histories, languages, oral traditions, philosophies, writing systems and literatures</w:t>
      </w:r>
      <w:r w:rsidR="002A53B5">
        <w:t xml:space="preserve">. This requires Indigenous authority and control over the educational process of Indigenous children. </w:t>
      </w:r>
      <w:r w:rsidR="006A64EE">
        <w:t>Additionally</w:t>
      </w:r>
      <w:r w:rsidR="002A53B5">
        <w:t xml:space="preserve">, there must be an equitable sharing of the benefits of this Land, </w:t>
      </w:r>
      <w:r w:rsidR="00DB2525">
        <w:t>particularly</w:t>
      </w:r>
      <w:r w:rsidR="002A53B5">
        <w:t xml:space="preserve"> resources for education. </w:t>
      </w:r>
      <w:r w:rsidR="00C10A58">
        <w:t xml:space="preserve">An equitable sharing of land and resources </w:t>
      </w:r>
      <w:r w:rsidR="002A53B5">
        <w:t xml:space="preserve">will enable the </w:t>
      </w:r>
      <w:r w:rsidR="00C10A58">
        <w:t xml:space="preserve">intergenerational </w:t>
      </w:r>
      <w:r w:rsidR="002A53B5">
        <w:t xml:space="preserve">transmission of Indigenous values and ideals in every community, and equip Indigenous </w:t>
      </w:r>
      <w:r w:rsidR="00876DEF">
        <w:t xml:space="preserve">Peoples </w:t>
      </w:r>
      <w:r w:rsidR="00C10A58">
        <w:t xml:space="preserve">with the necessary tools to participate successfully </w:t>
      </w:r>
      <w:r w:rsidR="004C383B">
        <w:t xml:space="preserve">communally, </w:t>
      </w:r>
      <w:r w:rsidR="002A53B5">
        <w:t>national</w:t>
      </w:r>
      <w:r w:rsidR="00876DEF">
        <w:t>ly</w:t>
      </w:r>
      <w:r w:rsidR="002A53B5">
        <w:t xml:space="preserve"> and global</w:t>
      </w:r>
      <w:r w:rsidR="00876DEF">
        <w:t xml:space="preserve">ly. </w:t>
      </w:r>
      <w:r w:rsidR="002A53B5">
        <w:t xml:space="preserve"> </w:t>
      </w:r>
    </w:p>
    <w:p w:rsidR="002A53B5" w:rsidRDefault="002A53B5"/>
    <w:p w:rsidR="00CE2D54" w:rsidRDefault="00A54926">
      <w:r>
        <w:t xml:space="preserve">In the tears and testimony of survivors; in the resounding call for justice in </w:t>
      </w:r>
      <w:r w:rsidR="008F5FD5">
        <w:t xml:space="preserve">Indigenous </w:t>
      </w:r>
      <w:r>
        <w:t xml:space="preserve">communities; in the voices of </w:t>
      </w:r>
      <w:hyperlink r:id="rId8" w:history="1">
        <w:proofErr w:type="spellStart"/>
        <w:r w:rsidR="00E9275C" w:rsidRPr="00E9275C">
          <w:rPr>
            <w:rStyle w:val="Hyperlink"/>
          </w:rPr>
          <w:t>Shannen</w:t>
        </w:r>
        <w:proofErr w:type="spellEnd"/>
      </w:hyperlink>
      <w:r>
        <w:t xml:space="preserve"> and </w:t>
      </w:r>
      <w:hyperlink r:id="rId9" w:history="1">
        <w:r w:rsidRPr="00E9275C">
          <w:rPr>
            <w:rStyle w:val="Hyperlink"/>
          </w:rPr>
          <w:t>Jordan</w:t>
        </w:r>
      </w:hyperlink>
      <w:r>
        <w:t>; and in the imperfect and heartfelt acts of solidarity of non-</w:t>
      </w:r>
      <w:r w:rsidR="00876DEF">
        <w:t>I</w:t>
      </w:r>
      <w:r>
        <w:t xml:space="preserve">ndigenous people, we sense the </w:t>
      </w:r>
      <w:r w:rsidR="006A64EE">
        <w:t xml:space="preserve">movement of the Spirit and the </w:t>
      </w:r>
      <w:r>
        <w:t xml:space="preserve">call of the Creator in our mutual longing for justice and reconciliation. </w:t>
      </w:r>
    </w:p>
    <w:p w:rsidR="00A54926" w:rsidRDefault="00A54926"/>
    <w:p w:rsidR="002A53B5" w:rsidRDefault="006A64EE">
      <w:r>
        <w:t>While</w:t>
      </w:r>
      <w:r w:rsidR="005D74E4">
        <w:t xml:space="preserve"> </w:t>
      </w:r>
      <w:r>
        <w:t>t</w:t>
      </w:r>
      <w:r w:rsidR="00A54926">
        <w:t>he journey of reconciliation is a long one</w:t>
      </w:r>
      <w:r>
        <w:t>,</w:t>
      </w:r>
      <w:r w:rsidR="00A54926">
        <w:t xml:space="preserve"> we live in a moment of profound hope and opportunity. This is certainly a moment for the churches </w:t>
      </w:r>
      <w:r w:rsidR="003B2626">
        <w:t xml:space="preserve">and faith communities </w:t>
      </w:r>
      <w:r w:rsidR="00A54926">
        <w:t>of Canada</w:t>
      </w:r>
      <w:r w:rsidR="008F5FD5">
        <w:t xml:space="preserve"> to seek a good that is common: </w:t>
      </w:r>
      <w:r w:rsidR="00A54926">
        <w:t xml:space="preserve"> </w:t>
      </w:r>
      <w:r w:rsidR="00081747">
        <w:t xml:space="preserve">to amplify the voices of our Indigenous sisters and brothers as they seek justice and </w:t>
      </w:r>
      <w:r w:rsidR="005D74E4">
        <w:t xml:space="preserve">reconciliation. We are this nation together and </w:t>
      </w:r>
      <w:r w:rsidR="00876DEF">
        <w:t xml:space="preserve">the </w:t>
      </w:r>
      <w:r w:rsidR="005D74E4">
        <w:t xml:space="preserve">political will to make things right is ours to create. </w:t>
      </w:r>
      <w:r w:rsidR="002210AA">
        <w:t xml:space="preserve">The TRC and our apologies from pulpits and </w:t>
      </w:r>
      <w:r w:rsidR="003826ED">
        <w:t>P</w:t>
      </w:r>
      <w:r w:rsidR="002210AA">
        <w:t xml:space="preserve">arliament all demonstrate that the history of assimilation and paternalism is the heritage of all who live in this place called Canada. Ignorance and indifference are, therefore, not an option –when one </w:t>
      </w:r>
      <w:r w:rsidR="00081747">
        <w:t>part of the Body suffers</w:t>
      </w:r>
      <w:r w:rsidR="002210AA">
        <w:t xml:space="preserve"> we all </w:t>
      </w:r>
      <w:r w:rsidR="00081747">
        <w:t>ache</w:t>
      </w:r>
      <w:r w:rsidR="002210AA">
        <w:t xml:space="preserve">. </w:t>
      </w:r>
      <w:r w:rsidR="00D31EEE">
        <w:t xml:space="preserve"> </w:t>
      </w:r>
      <w:proofErr w:type="gramStart"/>
      <w:r w:rsidR="002210AA">
        <w:t>As Justice Murray Sinclair said: “</w:t>
      </w:r>
      <w:r w:rsidR="00876DEF">
        <w:t>E</w:t>
      </w:r>
      <w:r w:rsidR="002210AA">
        <w:t>ducation got us into this mess and education can get us out.</w:t>
      </w:r>
      <w:r w:rsidR="003826ED">
        <w:t>”</w:t>
      </w:r>
      <w:proofErr w:type="gramEnd"/>
      <w:r w:rsidR="002210AA">
        <w:t xml:space="preserve"> </w:t>
      </w:r>
      <w:r w:rsidR="002A53B5">
        <w:t>Through education trust was destroyed, but through education, the trust between peoples, Indigenous and non-Indigenous</w:t>
      </w:r>
      <w:r w:rsidR="003826ED">
        <w:t>,</w:t>
      </w:r>
      <w:r w:rsidR="002A53B5">
        <w:t xml:space="preserve"> can be reconstructed. </w:t>
      </w:r>
      <w:r w:rsidR="00081747">
        <w:t xml:space="preserve">With the leadership of Indigenous peoples, broken covenants can become whole and our broken relationships can be reknit. </w:t>
      </w:r>
    </w:p>
    <w:p w:rsidR="002A53B5" w:rsidRDefault="002A53B5"/>
    <w:p w:rsidR="00A54926" w:rsidRDefault="002210AA">
      <w:r>
        <w:t xml:space="preserve">With the wisdom of Elders; with prayer and celebration; with decades of rich research and best practices; with the stories of struggle and success in </w:t>
      </w:r>
      <w:r>
        <w:lastRenderedPageBreak/>
        <w:t>Indigenous schools; and with the voices of hund</w:t>
      </w:r>
      <w:r w:rsidR="00290667">
        <w:t>reds of thousands of ci</w:t>
      </w:r>
      <w:r w:rsidR="00562D98">
        <w:t xml:space="preserve">tizens and people of faith </w:t>
      </w:r>
      <w:r>
        <w:t xml:space="preserve">standing with Indigenous people, we can joyfully demonstrate that reconciliation is tangible, and that Indigenous kids and cultures are important to all of us. </w:t>
      </w:r>
    </w:p>
    <w:sectPr w:rsidR="00A54926" w:rsidSect="0001672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20" w:rsidRDefault="00221720" w:rsidP="00990911">
      <w:r>
        <w:separator/>
      </w:r>
    </w:p>
  </w:endnote>
  <w:endnote w:type="continuationSeparator" w:id="0">
    <w:p w:rsidR="00221720" w:rsidRDefault="00221720" w:rsidP="0099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F2" w:rsidRDefault="00763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F2" w:rsidRDefault="00763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F2" w:rsidRDefault="00763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20" w:rsidRDefault="00221720" w:rsidP="00990911">
      <w:r>
        <w:separator/>
      </w:r>
    </w:p>
  </w:footnote>
  <w:footnote w:type="continuationSeparator" w:id="0">
    <w:p w:rsidR="00221720" w:rsidRDefault="00221720" w:rsidP="0099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F2" w:rsidRDefault="00763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515744"/>
      <w:docPartObj>
        <w:docPartGallery w:val="Watermarks"/>
        <w:docPartUnique/>
      </w:docPartObj>
    </w:sdtPr>
    <w:sdtEndPr/>
    <w:sdtContent>
      <w:p w:rsidR="007630F2" w:rsidRDefault="0022172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F2" w:rsidRDefault="00763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7BBB"/>
    <w:multiLevelType w:val="hybridMultilevel"/>
    <w:tmpl w:val="03507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BA"/>
    <w:rsid w:val="00016726"/>
    <w:rsid w:val="0006104F"/>
    <w:rsid w:val="00080592"/>
    <w:rsid w:val="00081747"/>
    <w:rsid w:val="000B5A2A"/>
    <w:rsid w:val="000F11BB"/>
    <w:rsid w:val="002210AA"/>
    <w:rsid w:val="00221720"/>
    <w:rsid w:val="00290667"/>
    <w:rsid w:val="002A53B5"/>
    <w:rsid w:val="002A6172"/>
    <w:rsid w:val="002F0B1A"/>
    <w:rsid w:val="003826ED"/>
    <w:rsid w:val="00385CDC"/>
    <w:rsid w:val="00386666"/>
    <w:rsid w:val="003B09FE"/>
    <w:rsid w:val="003B2626"/>
    <w:rsid w:val="00433C31"/>
    <w:rsid w:val="004439C1"/>
    <w:rsid w:val="00485956"/>
    <w:rsid w:val="004C383B"/>
    <w:rsid w:val="004E617F"/>
    <w:rsid w:val="00562D98"/>
    <w:rsid w:val="005803D7"/>
    <w:rsid w:val="00586A51"/>
    <w:rsid w:val="005C308A"/>
    <w:rsid w:val="005D74E4"/>
    <w:rsid w:val="00614604"/>
    <w:rsid w:val="00646E4D"/>
    <w:rsid w:val="00684AC3"/>
    <w:rsid w:val="006A64EE"/>
    <w:rsid w:val="006B2CA0"/>
    <w:rsid w:val="006C22B0"/>
    <w:rsid w:val="006D6876"/>
    <w:rsid w:val="007630F2"/>
    <w:rsid w:val="00766565"/>
    <w:rsid w:val="007D5E2F"/>
    <w:rsid w:val="007E0A6A"/>
    <w:rsid w:val="00850295"/>
    <w:rsid w:val="00876DEF"/>
    <w:rsid w:val="00887E62"/>
    <w:rsid w:val="008933B0"/>
    <w:rsid w:val="008A04EF"/>
    <w:rsid w:val="008A78EE"/>
    <w:rsid w:val="008F5FD5"/>
    <w:rsid w:val="00936794"/>
    <w:rsid w:val="0098705F"/>
    <w:rsid w:val="00990911"/>
    <w:rsid w:val="00995221"/>
    <w:rsid w:val="009B39D0"/>
    <w:rsid w:val="009B4853"/>
    <w:rsid w:val="009F39CE"/>
    <w:rsid w:val="009F59FC"/>
    <w:rsid w:val="00A416EC"/>
    <w:rsid w:val="00A54926"/>
    <w:rsid w:val="00AD68E7"/>
    <w:rsid w:val="00B1479C"/>
    <w:rsid w:val="00B462FD"/>
    <w:rsid w:val="00B77EE1"/>
    <w:rsid w:val="00B804E8"/>
    <w:rsid w:val="00B8310D"/>
    <w:rsid w:val="00B92721"/>
    <w:rsid w:val="00BE5120"/>
    <w:rsid w:val="00C10A58"/>
    <w:rsid w:val="00C567BE"/>
    <w:rsid w:val="00C568BD"/>
    <w:rsid w:val="00CD4DBD"/>
    <w:rsid w:val="00CE2D54"/>
    <w:rsid w:val="00CF5951"/>
    <w:rsid w:val="00D15FBF"/>
    <w:rsid w:val="00D16885"/>
    <w:rsid w:val="00D2503A"/>
    <w:rsid w:val="00D31EEE"/>
    <w:rsid w:val="00D91308"/>
    <w:rsid w:val="00DB2525"/>
    <w:rsid w:val="00E13CBA"/>
    <w:rsid w:val="00E859BA"/>
    <w:rsid w:val="00E9275C"/>
    <w:rsid w:val="00EA6FEE"/>
    <w:rsid w:val="00F20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911"/>
    <w:pPr>
      <w:tabs>
        <w:tab w:val="center" w:pos="4680"/>
        <w:tab w:val="right" w:pos="9360"/>
      </w:tabs>
    </w:pPr>
  </w:style>
  <w:style w:type="character" w:customStyle="1" w:styleId="HeaderChar">
    <w:name w:val="Header Char"/>
    <w:basedOn w:val="DefaultParagraphFont"/>
    <w:link w:val="Header"/>
    <w:uiPriority w:val="99"/>
    <w:rsid w:val="00990911"/>
    <w:rPr>
      <w:lang w:val="en-GB"/>
    </w:rPr>
  </w:style>
  <w:style w:type="paragraph" w:styleId="Footer">
    <w:name w:val="footer"/>
    <w:basedOn w:val="Normal"/>
    <w:link w:val="FooterChar"/>
    <w:uiPriority w:val="99"/>
    <w:unhideWhenUsed/>
    <w:rsid w:val="00990911"/>
    <w:pPr>
      <w:tabs>
        <w:tab w:val="center" w:pos="4680"/>
        <w:tab w:val="right" w:pos="9360"/>
      </w:tabs>
    </w:pPr>
  </w:style>
  <w:style w:type="character" w:customStyle="1" w:styleId="FooterChar">
    <w:name w:val="Footer Char"/>
    <w:basedOn w:val="DefaultParagraphFont"/>
    <w:link w:val="Footer"/>
    <w:uiPriority w:val="99"/>
    <w:rsid w:val="00990911"/>
    <w:rPr>
      <w:lang w:val="en-GB"/>
    </w:rPr>
  </w:style>
  <w:style w:type="paragraph" w:styleId="ListParagraph">
    <w:name w:val="List Paragraph"/>
    <w:basedOn w:val="Normal"/>
    <w:uiPriority w:val="34"/>
    <w:qFormat/>
    <w:rsid w:val="002A6172"/>
    <w:pPr>
      <w:ind w:left="720"/>
      <w:contextualSpacing/>
    </w:pPr>
  </w:style>
  <w:style w:type="character" w:styleId="Hyperlink">
    <w:name w:val="Hyperlink"/>
    <w:basedOn w:val="DefaultParagraphFont"/>
    <w:uiPriority w:val="99"/>
    <w:unhideWhenUsed/>
    <w:rsid w:val="00E9275C"/>
    <w:rPr>
      <w:color w:val="0000FF" w:themeColor="hyperlink"/>
      <w:u w:val="single"/>
    </w:rPr>
  </w:style>
  <w:style w:type="paragraph" w:styleId="BalloonText">
    <w:name w:val="Balloon Text"/>
    <w:basedOn w:val="Normal"/>
    <w:link w:val="BalloonTextChar"/>
    <w:uiPriority w:val="99"/>
    <w:semiHidden/>
    <w:unhideWhenUsed/>
    <w:rsid w:val="006C22B0"/>
    <w:rPr>
      <w:rFonts w:ascii="Tahoma" w:hAnsi="Tahoma" w:cs="Tahoma"/>
      <w:sz w:val="16"/>
      <w:szCs w:val="16"/>
    </w:rPr>
  </w:style>
  <w:style w:type="character" w:customStyle="1" w:styleId="BalloonTextChar">
    <w:name w:val="Balloon Text Char"/>
    <w:basedOn w:val="DefaultParagraphFont"/>
    <w:link w:val="BalloonText"/>
    <w:uiPriority w:val="99"/>
    <w:semiHidden/>
    <w:rsid w:val="006C22B0"/>
    <w:rPr>
      <w:rFonts w:ascii="Tahoma" w:hAnsi="Tahoma" w:cs="Tahoma"/>
      <w:sz w:val="16"/>
      <w:szCs w:val="16"/>
      <w:lang w:val="en-GB"/>
    </w:rPr>
  </w:style>
  <w:style w:type="character" w:styleId="CommentReference">
    <w:name w:val="annotation reference"/>
    <w:basedOn w:val="DefaultParagraphFont"/>
    <w:uiPriority w:val="99"/>
    <w:semiHidden/>
    <w:unhideWhenUsed/>
    <w:rsid w:val="00F20DE7"/>
    <w:rPr>
      <w:sz w:val="16"/>
      <w:szCs w:val="16"/>
    </w:rPr>
  </w:style>
  <w:style w:type="paragraph" w:styleId="CommentText">
    <w:name w:val="annotation text"/>
    <w:basedOn w:val="Normal"/>
    <w:link w:val="CommentTextChar"/>
    <w:uiPriority w:val="99"/>
    <w:semiHidden/>
    <w:unhideWhenUsed/>
    <w:rsid w:val="00F20DE7"/>
    <w:rPr>
      <w:sz w:val="20"/>
      <w:szCs w:val="20"/>
    </w:rPr>
  </w:style>
  <w:style w:type="character" w:customStyle="1" w:styleId="CommentTextChar">
    <w:name w:val="Comment Text Char"/>
    <w:basedOn w:val="DefaultParagraphFont"/>
    <w:link w:val="CommentText"/>
    <w:uiPriority w:val="99"/>
    <w:semiHidden/>
    <w:rsid w:val="00F20DE7"/>
    <w:rPr>
      <w:sz w:val="20"/>
      <w:szCs w:val="20"/>
      <w:lang w:val="en-GB"/>
    </w:rPr>
  </w:style>
  <w:style w:type="paragraph" w:styleId="CommentSubject">
    <w:name w:val="annotation subject"/>
    <w:basedOn w:val="CommentText"/>
    <w:next w:val="CommentText"/>
    <w:link w:val="CommentSubjectChar"/>
    <w:uiPriority w:val="99"/>
    <w:semiHidden/>
    <w:unhideWhenUsed/>
    <w:rsid w:val="00F20DE7"/>
    <w:rPr>
      <w:b/>
      <w:bCs/>
    </w:rPr>
  </w:style>
  <w:style w:type="character" w:customStyle="1" w:styleId="CommentSubjectChar">
    <w:name w:val="Comment Subject Char"/>
    <w:basedOn w:val="CommentTextChar"/>
    <w:link w:val="CommentSubject"/>
    <w:uiPriority w:val="99"/>
    <w:semiHidden/>
    <w:rsid w:val="00F20DE7"/>
    <w:rPr>
      <w:b/>
      <w:bCs/>
      <w:sz w:val="20"/>
      <w:szCs w:val="20"/>
      <w:lang w:val="en-GB"/>
    </w:rPr>
  </w:style>
  <w:style w:type="paragraph" w:styleId="Revision">
    <w:name w:val="Revision"/>
    <w:hidden/>
    <w:uiPriority w:val="99"/>
    <w:semiHidden/>
    <w:rsid w:val="00B8310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911"/>
    <w:pPr>
      <w:tabs>
        <w:tab w:val="center" w:pos="4680"/>
        <w:tab w:val="right" w:pos="9360"/>
      </w:tabs>
    </w:pPr>
  </w:style>
  <w:style w:type="character" w:customStyle="1" w:styleId="HeaderChar">
    <w:name w:val="Header Char"/>
    <w:basedOn w:val="DefaultParagraphFont"/>
    <w:link w:val="Header"/>
    <w:uiPriority w:val="99"/>
    <w:rsid w:val="00990911"/>
    <w:rPr>
      <w:lang w:val="en-GB"/>
    </w:rPr>
  </w:style>
  <w:style w:type="paragraph" w:styleId="Footer">
    <w:name w:val="footer"/>
    <w:basedOn w:val="Normal"/>
    <w:link w:val="FooterChar"/>
    <w:uiPriority w:val="99"/>
    <w:unhideWhenUsed/>
    <w:rsid w:val="00990911"/>
    <w:pPr>
      <w:tabs>
        <w:tab w:val="center" w:pos="4680"/>
        <w:tab w:val="right" w:pos="9360"/>
      </w:tabs>
    </w:pPr>
  </w:style>
  <w:style w:type="character" w:customStyle="1" w:styleId="FooterChar">
    <w:name w:val="Footer Char"/>
    <w:basedOn w:val="DefaultParagraphFont"/>
    <w:link w:val="Footer"/>
    <w:uiPriority w:val="99"/>
    <w:rsid w:val="00990911"/>
    <w:rPr>
      <w:lang w:val="en-GB"/>
    </w:rPr>
  </w:style>
  <w:style w:type="paragraph" w:styleId="ListParagraph">
    <w:name w:val="List Paragraph"/>
    <w:basedOn w:val="Normal"/>
    <w:uiPriority w:val="34"/>
    <w:qFormat/>
    <w:rsid w:val="002A6172"/>
    <w:pPr>
      <w:ind w:left="720"/>
      <w:contextualSpacing/>
    </w:pPr>
  </w:style>
  <w:style w:type="character" w:styleId="Hyperlink">
    <w:name w:val="Hyperlink"/>
    <w:basedOn w:val="DefaultParagraphFont"/>
    <w:uiPriority w:val="99"/>
    <w:unhideWhenUsed/>
    <w:rsid w:val="00E9275C"/>
    <w:rPr>
      <w:color w:val="0000FF" w:themeColor="hyperlink"/>
      <w:u w:val="single"/>
    </w:rPr>
  </w:style>
  <w:style w:type="paragraph" w:styleId="BalloonText">
    <w:name w:val="Balloon Text"/>
    <w:basedOn w:val="Normal"/>
    <w:link w:val="BalloonTextChar"/>
    <w:uiPriority w:val="99"/>
    <w:semiHidden/>
    <w:unhideWhenUsed/>
    <w:rsid w:val="006C22B0"/>
    <w:rPr>
      <w:rFonts w:ascii="Tahoma" w:hAnsi="Tahoma" w:cs="Tahoma"/>
      <w:sz w:val="16"/>
      <w:szCs w:val="16"/>
    </w:rPr>
  </w:style>
  <w:style w:type="character" w:customStyle="1" w:styleId="BalloonTextChar">
    <w:name w:val="Balloon Text Char"/>
    <w:basedOn w:val="DefaultParagraphFont"/>
    <w:link w:val="BalloonText"/>
    <w:uiPriority w:val="99"/>
    <w:semiHidden/>
    <w:rsid w:val="006C22B0"/>
    <w:rPr>
      <w:rFonts w:ascii="Tahoma" w:hAnsi="Tahoma" w:cs="Tahoma"/>
      <w:sz w:val="16"/>
      <w:szCs w:val="16"/>
      <w:lang w:val="en-GB"/>
    </w:rPr>
  </w:style>
  <w:style w:type="character" w:styleId="CommentReference">
    <w:name w:val="annotation reference"/>
    <w:basedOn w:val="DefaultParagraphFont"/>
    <w:uiPriority w:val="99"/>
    <w:semiHidden/>
    <w:unhideWhenUsed/>
    <w:rsid w:val="00F20DE7"/>
    <w:rPr>
      <w:sz w:val="16"/>
      <w:szCs w:val="16"/>
    </w:rPr>
  </w:style>
  <w:style w:type="paragraph" w:styleId="CommentText">
    <w:name w:val="annotation text"/>
    <w:basedOn w:val="Normal"/>
    <w:link w:val="CommentTextChar"/>
    <w:uiPriority w:val="99"/>
    <w:semiHidden/>
    <w:unhideWhenUsed/>
    <w:rsid w:val="00F20DE7"/>
    <w:rPr>
      <w:sz w:val="20"/>
      <w:szCs w:val="20"/>
    </w:rPr>
  </w:style>
  <w:style w:type="character" w:customStyle="1" w:styleId="CommentTextChar">
    <w:name w:val="Comment Text Char"/>
    <w:basedOn w:val="DefaultParagraphFont"/>
    <w:link w:val="CommentText"/>
    <w:uiPriority w:val="99"/>
    <w:semiHidden/>
    <w:rsid w:val="00F20DE7"/>
    <w:rPr>
      <w:sz w:val="20"/>
      <w:szCs w:val="20"/>
      <w:lang w:val="en-GB"/>
    </w:rPr>
  </w:style>
  <w:style w:type="paragraph" w:styleId="CommentSubject">
    <w:name w:val="annotation subject"/>
    <w:basedOn w:val="CommentText"/>
    <w:next w:val="CommentText"/>
    <w:link w:val="CommentSubjectChar"/>
    <w:uiPriority w:val="99"/>
    <w:semiHidden/>
    <w:unhideWhenUsed/>
    <w:rsid w:val="00F20DE7"/>
    <w:rPr>
      <w:b/>
      <w:bCs/>
    </w:rPr>
  </w:style>
  <w:style w:type="character" w:customStyle="1" w:styleId="CommentSubjectChar">
    <w:name w:val="Comment Subject Char"/>
    <w:basedOn w:val="CommentTextChar"/>
    <w:link w:val="CommentSubject"/>
    <w:uiPriority w:val="99"/>
    <w:semiHidden/>
    <w:rsid w:val="00F20DE7"/>
    <w:rPr>
      <w:b/>
      <w:bCs/>
      <w:sz w:val="20"/>
      <w:szCs w:val="20"/>
      <w:lang w:val="en-GB"/>
    </w:rPr>
  </w:style>
  <w:style w:type="paragraph" w:styleId="Revision">
    <w:name w:val="Revision"/>
    <w:hidden/>
    <w:uiPriority w:val="99"/>
    <w:semiHidden/>
    <w:rsid w:val="00B8310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caringsociety.ca/shannens-drea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ncaringsociety.ca/jordans-princip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College of Communication</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Ferguson</dc:creator>
  <cp:lastModifiedBy>Mike Hogeterp</cp:lastModifiedBy>
  <cp:revision>3</cp:revision>
  <cp:lastPrinted>2014-08-01T21:19:00Z</cp:lastPrinted>
  <dcterms:created xsi:type="dcterms:W3CDTF">2014-10-29T14:33:00Z</dcterms:created>
  <dcterms:modified xsi:type="dcterms:W3CDTF">2014-10-30T13:16:00Z</dcterms:modified>
</cp:coreProperties>
</file>